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FEA73" w14:textId="77777777" w:rsidR="00C267C6" w:rsidRPr="004725A7" w:rsidRDefault="00C267C6" w:rsidP="00B33B4E">
      <w:pPr>
        <w:spacing w:after="120"/>
        <w:rPr>
          <w:rFonts w:ascii="Arial" w:hAnsi="Arial" w:cs="Arial"/>
          <w:bCs/>
        </w:rPr>
      </w:pPr>
    </w:p>
    <w:p w14:paraId="2AEBCB2C" w14:textId="771594F1" w:rsidR="00EA56D0" w:rsidRPr="004725A7" w:rsidRDefault="00EA56D0" w:rsidP="00B33B4E">
      <w:pPr>
        <w:spacing w:after="120"/>
        <w:rPr>
          <w:rFonts w:ascii="Arial" w:hAnsi="Arial" w:cs="Arial"/>
        </w:rPr>
        <w:sectPr w:rsidR="00EA56D0" w:rsidRPr="004725A7" w:rsidSect="009841DB">
          <w:headerReference w:type="even" r:id="rId8"/>
          <w:footerReference w:type="default" r:id="rId9"/>
          <w:headerReference w:type="first" r:id="rId10"/>
          <w:type w:val="continuous"/>
          <w:pgSz w:w="11906" w:h="16838"/>
          <w:pgMar w:top="1701" w:right="1440" w:bottom="1440" w:left="1440" w:header="567" w:footer="709" w:gutter="0"/>
          <w:pgNumType w:start="1"/>
          <w:cols w:space="708"/>
          <w:docGrid w:linePitch="360"/>
        </w:sectPr>
      </w:pPr>
    </w:p>
    <w:p w14:paraId="370BCE95" w14:textId="77777777" w:rsidR="00831CF1" w:rsidRPr="004725A7" w:rsidRDefault="00831CF1" w:rsidP="00831CF1">
      <w:pPr>
        <w:jc w:val="center"/>
        <w:rPr>
          <w:rFonts w:ascii="Arial" w:hAnsi="Arial" w:cs="Arial"/>
          <w:b/>
          <w:bCs/>
        </w:rPr>
      </w:pPr>
    </w:p>
    <w:p w14:paraId="528BE10C" w14:textId="77777777" w:rsidR="00831CF1" w:rsidRPr="004725A7" w:rsidRDefault="00831CF1" w:rsidP="00831CF1">
      <w:pPr>
        <w:jc w:val="center"/>
        <w:rPr>
          <w:rFonts w:ascii="Arial" w:hAnsi="Arial" w:cs="Arial"/>
          <w:b/>
          <w:bCs/>
        </w:rPr>
      </w:pPr>
    </w:p>
    <w:p w14:paraId="118AFB3A" w14:textId="77777777" w:rsidR="00831CF1" w:rsidRPr="004725A7" w:rsidRDefault="00831CF1" w:rsidP="00831CF1">
      <w:pPr>
        <w:jc w:val="center"/>
        <w:rPr>
          <w:rFonts w:ascii="Arial" w:hAnsi="Arial" w:cs="Arial"/>
          <w:b/>
          <w:bCs/>
        </w:rPr>
      </w:pPr>
    </w:p>
    <w:p w14:paraId="54F288E0" w14:textId="5B456D9D" w:rsidR="00F14499" w:rsidRPr="004725A7" w:rsidRDefault="00F14499" w:rsidP="00831CF1">
      <w:pPr>
        <w:jc w:val="center"/>
        <w:rPr>
          <w:rFonts w:ascii="Arial" w:hAnsi="Arial" w:cs="Arial"/>
          <w:b/>
          <w:bCs/>
          <w:sz w:val="48"/>
          <w:szCs w:val="48"/>
        </w:rPr>
      </w:pPr>
      <w:r w:rsidRPr="004725A7">
        <w:rPr>
          <w:rFonts w:ascii="Arial" w:hAnsi="Arial" w:cs="Arial"/>
          <w:b/>
          <w:bCs/>
          <w:sz w:val="48"/>
          <w:szCs w:val="48"/>
        </w:rPr>
        <w:t>MAIDS MORETON PARISH COUNCIL</w:t>
      </w:r>
    </w:p>
    <w:p w14:paraId="19D93D70" w14:textId="77777777" w:rsidR="00F14499" w:rsidRPr="004725A7" w:rsidRDefault="00F14499" w:rsidP="00831CF1">
      <w:pPr>
        <w:jc w:val="center"/>
        <w:rPr>
          <w:rFonts w:ascii="Arial" w:hAnsi="Arial" w:cs="Arial"/>
          <w:b/>
          <w:bCs/>
          <w:sz w:val="48"/>
          <w:szCs w:val="48"/>
        </w:rPr>
      </w:pPr>
    </w:p>
    <w:p w14:paraId="5746C02F" w14:textId="4391E414" w:rsidR="00F14499" w:rsidRPr="004725A7" w:rsidRDefault="00831CF1" w:rsidP="00831CF1">
      <w:pPr>
        <w:jc w:val="center"/>
        <w:rPr>
          <w:rFonts w:ascii="Arial" w:hAnsi="Arial" w:cs="Arial"/>
          <w:b/>
          <w:bCs/>
          <w:sz w:val="48"/>
          <w:szCs w:val="48"/>
        </w:rPr>
      </w:pPr>
      <w:r w:rsidRPr="004725A7">
        <w:rPr>
          <w:rFonts w:ascii="Arial" w:hAnsi="Arial" w:cs="Arial"/>
          <w:b/>
          <w:bCs/>
          <w:sz w:val="48"/>
          <w:szCs w:val="48"/>
        </w:rPr>
        <w:t>F</w:t>
      </w:r>
      <w:r w:rsidR="00F14499" w:rsidRPr="004725A7">
        <w:rPr>
          <w:rFonts w:ascii="Arial" w:hAnsi="Arial" w:cs="Arial"/>
          <w:b/>
          <w:bCs/>
          <w:sz w:val="48"/>
          <w:szCs w:val="48"/>
        </w:rPr>
        <w:t>INANCIAL REGULATION</w:t>
      </w:r>
      <w:r w:rsidRPr="004725A7">
        <w:rPr>
          <w:rFonts w:ascii="Arial" w:hAnsi="Arial" w:cs="Arial"/>
          <w:b/>
          <w:bCs/>
          <w:sz w:val="48"/>
          <w:szCs w:val="48"/>
        </w:rPr>
        <w:t>S</w:t>
      </w:r>
    </w:p>
    <w:p w14:paraId="673B1A6E" w14:textId="77777777" w:rsidR="00F14499" w:rsidRPr="004725A7" w:rsidRDefault="00F14499">
      <w:pPr>
        <w:rPr>
          <w:rFonts w:ascii="Arial" w:hAnsi="Arial" w:cs="Arial"/>
        </w:rPr>
      </w:pPr>
    </w:p>
    <w:p w14:paraId="45808FC8" w14:textId="77777777" w:rsidR="00831CF1" w:rsidRPr="004725A7" w:rsidRDefault="00831CF1">
      <w:pPr>
        <w:rPr>
          <w:rFonts w:ascii="Arial" w:hAnsi="Arial" w:cs="Arial"/>
        </w:rPr>
      </w:pPr>
    </w:p>
    <w:p w14:paraId="00A29338" w14:textId="77777777" w:rsidR="00831CF1" w:rsidRPr="004725A7" w:rsidRDefault="00831CF1">
      <w:pPr>
        <w:rPr>
          <w:rFonts w:ascii="Arial" w:hAnsi="Arial" w:cs="Arial"/>
        </w:rPr>
      </w:pPr>
    </w:p>
    <w:p w14:paraId="4643D1C6" w14:textId="77777777" w:rsidR="00831CF1" w:rsidRPr="004725A7" w:rsidRDefault="00831CF1">
      <w:pPr>
        <w:rPr>
          <w:rFonts w:ascii="Arial" w:hAnsi="Arial" w:cs="Arial"/>
        </w:rPr>
      </w:pPr>
    </w:p>
    <w:p w14:paraId="241D3955" w14:textId="5E4CF80D" w:rsidR="00831CF1" w:rsidRPr="004725A7" w:rsidRDefault="00F14499" w:rsidP="00831CF1">
      <w:pPr>
        <w:jc w:val="center"/>
        <w:rPr>
          <w:rFonts w:ascii="Arial" w:hAnsi="Arial" w:cs="Arial"/>
          <w:sz w:val="28"/>
          <w:szCs w:val="28"/>
        </w:rPr>
      </w:pPr>
      <w:r w:rsidRPr="004725A7">
        <w:rPr>
          <w:rFonts w:ascii="Arial" w:hAnsi="Arial" w:cs="Arial"/>
          <w:sz w:val="28"/>
          <w:szCs w:val="28"/>
        </w:rPr>
        <w:t>ADOPTED BY Maids Moreton Parish Council</w:t>
      </w:r>
      <w:r w:rsidR="00831CF1" w:rsidRPr="004725A7">
        <w:rPr>
          <w:rFonts w:ascii="Arial" w:hAnsi="Arial" w:cs="Arial"/>
          <w:sz w:val="28"/>
          <w:szCs w:val="28"/>
        </w:rPr>
        <w:t xml:space="preserve"> on </w:t>
      </w:r>
      <w:r w:rsidR="00D956B8" w:rsidRPr="004725A7">
        <w:rPr>
          <w:rFonts w:ascii="Arial" w:hAnsi="Arial" w:cs="Arial"/>
          <w:sz w:val="28"/>
          <w:szCs w:val="28"/>
        </w:rPr>
        <w:t>6 May 2020</w:t>
      </w:r>
    </w:p>
    <w:p w14:paraId="12A3B0E7" w14:textId="77777777" w:rsidR="00E31200" w:rsidRPr="004725A7" w:rsidRDefault="00CA4C6C">
      <w:pPr>
        <w:rPr>
          <w:rFonts w:ascii="Arial" w:hAnsi="Arial" w:cs="Arial"/>
        </w:rPr>
      </w:pPr>
      <w:r w:rsidRPr="004725A7">
        <w:rPr>
          <w:rFonts w:ascii="Arial" w:hAnsi="Arial" w:cs="Arial"/>
        </w:rPr>
        <w:br w:type="page"/>
      </w:r>
    </w:p>
    <w:p w14:paraId="3FB9D45B" w14:textId="2A53F9BB" w:rsidR="00B86B33" w:rsidRPr="004725A7" w:rsidRDefault="001D2F0C" w:rsidP="00B36BEB">
      <w:pPr>
        <w:pStyle w:val="TOC1"/>
        <w:rPr>
          <w:rFonts w:eastAsiaTheme="minorEastAsia"/>
          <w:noProof/>
          <w:lang w:eastAsia="en-GB"/>
        </w:rPr>
      </w:pPr>
      <w:r w:rsidRPr="004725A7">
        <w:rPr>
          <w:rFonts w:ascii="Arial" w:hAnsi="Arial" w:cs="Arial"/>
        </w:rPr>
        <w:lastRenderedPageBreak/>
        <w:fldChar w:fldCharType="begin"/>
      </w:r>
      <w:r w:rsidRPr="004725A7">
        <w:rPr>
          <w:rFonts w:ascii="Arial" w:hAnsi="Arial" w:cs="Arial"/>
        </w:rPr>
        <w:instrText xml:space="preserve"> TOC \o "1-1" \h \z \u </w:instrText>
      </w:r>
      <w:r w:rsidRPr="004725A7">
        <w:rPr>
          <w:rFonts w:ascii="Arial" w:hAnsi="Arial" w:cs="Arial"/>
        </w:rPr>
        <w:fldChar w:fldCharType="separate"/>
      </w:r>
      <w:hyperlink w:anchor="_Toc38283272" w:history="1">
        <w:r w:rsidR="00B86B33" w:rsidRPr="004725A7">
          <w:rPr>
            <w:rStyle w:val="Hyperlink"/>
            <w:noProof/>
            <w:color w:val="auto"/>
          </w:rPr>
          <w:t>1.</w:t>
        </w:r>
        <w:r w:rsidR="00B86B33" w:rsidRPr="004725A7">
          <w:rPr>
            <w:rFonts w:eastAsiaTheme="minorEastAsia"/>
            <w:noProof/>
            <w:lang w:eastAsia="en-GB"/>
          </w:rPr>
          <w:tab/>
        </w:r>
        <w:r w:rsidR="00B86B33" w:rsidRPr="004725A7">
          <w:rPr>
            <w:rStyle w:val="Hyperlink"/>
            <w:noProof/>
            <w:color w:val="auto"/>
          </w:rPr>
          <w:t>General</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_Toc38283272 \h </w:instrText>
        </w:r>
        <w:r w:rsidR="00B86B33" w:rsidRPr="004725A7">
          <w:rPr>
            <w:noProof/>
            <w:webHidden/>
          </w:rPr>
        </w:r>
        <w:r w:rsidR="00B86B33" w:rsidRPr="004725A7">
          <w:rPr>
            <w:noProof/>
            <w:webHidden/>
          </w:rPr>
          <w:fldChar w:fldCharType="separate"/>
        </w:r>
        <w:r w:rsidR="00B86B33" w:rsidRPr="004725A7">
          <w:rPr>
            <w:noProof/>
            <w:webHidden/>
          </w:rPr>
          <w:t>3</w:t>
        </w:r>
        <w:r w:rsidR="00B86B33" w:rsidRPr="004725A7">
          <w:rPr>
            <w:noProof/>
            <w:webHidden/>
          </w:rPr>
          <w:fldChar w:fldCharType="end"/>
        </w:r>
      </w:hyperlink>
    </w:p>
    <w:p w14:paraId="571487B7" w14:textId="520F01AE" w:rsidR="00B86B33" w:rsidRPr="004725A7" w:rsidRDefault="004725A7" w:rsidP="00B36BEB">
      <w:pPr>
        <w:pStyle w:val="TOC1"/>
        <w:rPr>
          <w:rFonts w:eastAsiaTheme="minorEastAsia"/>
          <w:noProof/>
          <w:lang w:eastAsia="en-GB"/>
        </w:rPr>
      </w:pPr>
      <w:hyperlink w:anchor="_Toc38283273" w:history="1">
        <w:r w:rsidR="00B86B33" w:rsidRPr="004725A7">
          <w:rPr>
            <w:rStyle w:val="Hyperlink"/>
            <w:noProof/>
            <w:color w:val="auto"/>
          </w:rPr>
          <w:t>2.</w:t>
        </w:r>
        <w:r w:rsidR="00B86B33" w:rsidRPr="004725A7">
          <w:rPr>
            <w:rFonts w:eastAsiaTheme="minorEastAsia"/>
            <w:noProof/>
            <w:lang w:eastAsia="en-GB"/>
          </w:rPr>
          <w:tab/>
        </w:r>
        <w:r w:rsidR="00B86B33" w:rsidRPr="004725A7">
          <w:rPr>
            <w:rStyle w:val="Hyperlink"/>
            <w:noProof/>
            <w:color w:val="auto"/>
          </w:rPr>
          <w:t>Accounting and audit (internal and external)</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_Toc38283273 \h </w:instrText>
        </w:r>
        <w:r w:rsidR="00B86B33" w:rsidRPr="004725A7">
          <w:rPr>
            <w:noProof/>
            <w:webHidden/>
          </w:rPr>
        </w:r>
        <w:r w:rsidR="00B86B33" w:rsidRPr="004725A7">
          <w:rPr>
            <w:noProof/>
            <w:webHidden/>
          </w:rPr>
          <w:fldChar w:fldCharType="separate"/>
        </w:r>
        <w:r w:rsidR="00B86B33" w:rsidRPr="004725A7">
          <w:rPr>
            <w:noProof/>
            <w:webHidden/>
          </w:rPr>
          <w:t>5</w:t>
        </w:r>
        <w:r w:rsidR="00B86B33" w:rsidRPr="004725A7">
          <w:rPr>
            <w:noProof/>
            <w:webHidden/>
          </w:rPr>
          <w:fldChar w:fldCharType="end"/>
        </w:r>
      </w:hyperlink>
    </w:p>
    <w:p w14:paraId="49A75D75" w14:textId="064DAC96" w:rsidR="00B86B33" w:rsidRPr="004725A7" w:rsidRDefault="004725A7" w:rsidP="00B36BEB">
      <w:pPr>
        <w:pStyle w:val="TOC1"/>
        <w:rPr>
          <w:rFonts w:eastAsiaTheme="minorEastAsia"/>
          <w:noProof/>
          <w:lang w:eastAsia="en-GB"/>
        </w:rPr>
      </w:pPr>
      <w:hyperlink w:anchor="_Toc38283274" w:history="1">
        <w:r w:rsidR="00B86B33" w:rsidRPr="004725A7">
          <w:rPr>
            <w:rStyle w:val="Hyperlink"/>
            <w:noProof/>
            <w:color w:val="auto"/>
          </w:rPr>
          <w:t>3.</w:t>
        </w:r>
        <w:r w:rsidR="00B86B33" w:rsidRPr="004725A7">
          <w:rPr>
            <w:rFonts w:eastAsiaTheme="minorEastAsia"/>
            <w:noProof/>
            <w:lang w:eastAsia="en-GB"/>
          </w:rPr>
          <w:tab/>
        </w:r>
        <w:r w:rsidR="00B86B33" w:rsidRPr="004725A7">
          <w:rPr>
            <w:rStyle w:val="Hyperlink"/>
            <w:noProof/>
            <w:color w:val="auto"/>
          </w:rPr>
          <w:t>Annual estimates (budget) and forward planning</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_Toc38283274 \h </w:instrText>
        </w:r>
        <w:r w:rsidR="00B86B33" w:rsidRPr="004725A7">
          <w:rPr>
            <w:noProof/>
            <w:webHidden/>
          </w:rPr>
        </w:r>
        <w:r w:rsidR="00B86B33" w:rsidRPr="004725A7">
          <w:rPr>
            <w:noProof/>
            <w:webHidden/>
          </w:rPr>
          <w:fldChar w:fldCharType="separate"/>
        </w:r>
        <w:r w:rsidR="00B86B33" w:rsidRPr="004725A7">
          <w:rPr>
            <w:noProof/>
            <w:webHidden/>
          </w:rPr>
          <w:t>6</w:t>
        </w:r>
        <w:r w:rsidR="00B86B33" w:rsidRPr="004725A7">
          <w:rPr>
            <w:noProof/>
            <w:webHidden/>
          </w:rPr>
          <w:fldChar w:fldCharType="end"/>
        </w:r>
      </w:hyperlink>
    </w:p>
    <w:p w14:paraId="34B93383" w14:textId="4D65A828" w:rsidR="00B86B33" w:rsidRPr="004725A7" w:rsidRDefault="004725A7" w:rsidP="00B36BEB">
      <w:pPr>
        <w:pStyle w:val="TOC1"/>
        <w:rPr>
          <w:rFonts w:eastAsiaTheme="minorEastAsia"/>
          <w:noProof/>
          <w:lang w:eastAsia="en-GB"/>
        </w:rPr>
      </w:pPr>
      <w:hyperlink w:anchor="_Toc38283275" w:history="1">
        <w:r w:rsidR="00B86B33" w:rsidRPr="004725A7">
          <w:rPr>
            <w:rStyle w:val="Hyperlink"/>
            <w:noProof/>
            <w:color w:val="auto"/>
          </w:rPr>
          <w:t>4.</w:t>
        </w:r>
        <w:r w:rsidR="00B86B33" w:rsidRPr="004725A7">
          <w:rPr>
            <w:rFonts w:eastAsiaTheme="minorEastAsia"/>
            <w:noProof/>
            <w:lang w:eastAsia="en-GB"/>
          </w:rPr>
          <w:tab/>
        </w:r>
        <w:r w:rsidR="00B86B33" w:rsidRPr="004725A7">
          <w:rPr>
            <w:rStyle w:val="Hyperlink"/>
            <w:noProof/>
            <w:color w:val="auto"/>
          </w:rPr>
          <w:t>Budgetary control and authority to spend</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_Toc38283275 \h </w:instrText>
        </w:r>
        <w:r w:rsidR="00B86B33" w:rsidRPr="004725A7">
          <w:rPr>
            <w:noProof/>
            <w:webHidden/>
          </w:rPr>
        </w:r>
        <w:r w:rsidR="00B86B33" w:rsidRPr="004725A7">
          <w:rPr>
            <w:noProof/>
            <w:webHidden/>
          </w:rPr>
          <w:fldChar w:fldCharType="separate"/>
        </w:r>
        <w:r w:rsidR="00B86B33" w:rsidRPr="004725A7">
          <w:rPr>
            <w:noProof/>
            <w:webHidden/>
          </w:rPr>
          <w:t>6</w:t>
        </w:r>
        <w:r w:rsidR="00B86B33" w:rsidRPr="004725A7">
          <w:rPr>
            <w:noProof/>
            <w:webHidden/>
          </w:rPr>
          <w:fldChar w:fldCharType="end"/>
        </w:r>
      </w:hyperlink>
    </w:p>
    <w:p w14:paraId="3FF9F28B" w14:textId="50EE4BD0" w:rsidR="00B86B33" w:rsidRPr="004725A7" w:rsidRDefault="004725A7" w:rsidP="00B36BEB">
      <w:pPr>
        <w:pStyle w:val="TOC1"/>
        <w:rPr>
          <w:rFonts w:eastAsiaTheme="minorEastAsia"/>
          <w:noProof/>
          <w:lang w:eastAsia="en-GB"/>
        </w:rPr>
      </w:pPr>
      <w:hyperlink w:anchor="_Toc38283276" w:history="1">
        <w:r w:rsidR="00B86B33" w:rsidRPr="004725A7">
          <w:rPr>
            <w:rStyle w:val="Hyperlink"/>
            <w:noProof/>
            <w:color w:val="auto"/>
          </w:rPr>
          <w:t>5.</w:t>
        </w:r>
        <w:r w:rsidR="00B86B33" w:rsidRPr="004725A7">
          <w:rPr>
            <w:rFonts w:eastAsiaTheme="minorEastAsia"/>
            <w:noProof/>
            <w:lang w:eastAsia="en-GB"/>
          </w:rPr>
          <w:tab/>
        </w:r>
        <w:r w:rsidR="00B86B33" w:rsidRPr="004725A7">
          <w:rPr>
            <w:rStyle w:val="Hyperlink"/>
            <w:noProof/>
            <w:color w:val="auto"/>
          </w:rPr>
          <w:t>Banking arrangements and authorisation of payments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_Toc38283276 \h </w:instrText>
        </w:r>
        <w:r w:rsidR="00B86B33" w:rsidRPr="004725A7">
          <w:rPr>
            <w:noProof/>
            <w:webHidden/>
          </w:rPr>
        </w:r>
        <w:r w:rsidR="00B86B33" w:rsidRPr="004725A7">
          <w:rPr>
            <w:noProof/>
            <w:webHidden/>
          </w:rPr>
          <w:fldChar w:fldCharType="separate"/>
        </w:r>
        <w:r w:rsidR="00B86B33" w:rsidRPr="004725A7">
          <w:rPr>
            <w:noProof/>
            <w:webHidden/>
          </w:rPr>
          <w:t>7</w:t>
        </w:r>
        <w:r w:rsidR="00B86B33" w:rsidRPr="004725A7">
          <w:rPr>
            <w:noProof/>
            <w:webHidden/>
          </w:rPr>
          <w:fldChar w:fldCharType="end"/>
        </w:r>
      </w:hyperlink>
    </w:p>
    <w:p w14:paraId="72DAA30C" w14:textId="3ACD8021" w:rsidR="00B86B33" w:rsidRPr="004725A7" w:rsidRDefault="004725A7" w:rsidP="00B36BEB">
      <w:pPr>
        <w:pStyle w:val="TOC1"/>
        <w:rPr>
          <w:rFonts w:eastAsiaTheme="minorEastAsia"/>
          <w:noProof/>
          <w:lang w:eastAsia="en-GB"/>
        </w:rPr>
      </w:pPr>
      <w:hyperlink w:anchor="_Toc38283277" w:history="1">
        <w:r w:rsidR="00B86B33" w:rsidRPr="004725A7">
          <w:rPr>
            <w:rStyle w:val="Hyperlink"/>
            <w:noProof/>
            <w:color w:val="auto"/>
          </w:rPr>
          <w:t>6.</w:t>
        </w:r>
        <w:r w:rsidR="00B86B33" w:rsidRPr="004725A7">
          <w:rPr>
            <w:rFonts w:eastAsiaTheme="minorEastAsia"/>
            <w:noProof/>
            <w:lang w:eastAsia="en-GB"/>
          </w:rPr>
          <w:tab/>
        </w:r>
        <w:r w:rsidR="00B86B33" w:rsidRPr="004725A7">
          <w:rPr>
            <w:rStyle w:val="Hyperlink"/>
            <w:noProof/>
            <w:color w:val="auto"/>
          </w:rPr>
          <w:t>Instructions for the making of payments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_Toc38283277 \h </w:instrText>
        </w:r>
        <w:r w:rsidR="00B86B33" w:rsidRPr="004725A7">
          <w:rPr>
            <w:noProof/>
            <w:webHidden/>
          </w:rPr>
        </w:r>
        <w:r w:rsidR="00B86B33" w:rsidRPr="004725A7">
          <w:rPr>
            <w:noProof/>
            <w:webHidden/>
          </w:rPr>
          <w:fldChar w:fldCharType="separate"/>
        </w:r>
        <w:r w:rsidR="00B86B33" w:rsidRPr="004725A7">
          <w:rPr>
            <w:noProof/>
            <w:webHidden/>
          </w:rPr>
          <w:t>8</w:t>
        </w:r>
        <w:r w:rsidR="00B86B33" w:rsidRPr="004725A7">
          <w:rPr>
            <w:noProof/>
            <w:webHidden/>
          </w:rPr>
          <w:fldChar w:fldCharType="end"/>
        </w:r>
      </w:hyperlink>
    </w:p>
    <w:p w14:paraId="48ADFA6C" w14:textId="639FA09C" w:rsidR="00B86B33" w:rsidRPr="004725A7" w:rsidRDefault="004725A7" w:rsidP="00B36BEB">
      <w:pPr>
        <w:pStyle w:val="TOC1"/>
        <w:rPr>
          <w:rFonts w:eastAsiaTheme="minorEastAsia"/>
          <w:noProof/>
          <w:lang w:eastAsia="en-GB"/>
        </w:rPr>
      </w:pPr>
      <w:hyperlink w:anchor="_Toc38283278" w:history="1">
        <w:r w:rsidR="00B86B33" w:rsidRPr="004725A7">
          <w:rPr>
            <w:rStyle w:val="Hyperlink"/>
            <w:noProof/>
            <w:color w:val="auto"/>
          </w:rPr>
          <w:t>7.</w:t>
        </w:r>
        <w:r w:rsidR="00B86B33" w:rsidRPr="004725A7">
          <w:rPr>
            <w:rFonts w:eastAsiaTheme="minorEastAsia"/>
            <w:noProof/>
            <w:lang w:eastAsia="en-GB"/>
          </w:rPr>
          <w:tab/>
        </w:r>
        <w:r w:rsidR="00B86B33" w:rsidRPr="004725A7">
          <w:rPr>
            <w:rStyle w:val="Hyperlink"/>
            <w:noProof/>
            <w:color w:val="auto"/>
          </w:rPr>
          <w:t>Payment of salaries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_Toc38283278 \h </w:instrText>
        </w:r>
        <w:r w:rsidR="00B86B33" w:rsidRPr="004725A7">
          <w:rPr>
            <w:noProof/>
            <w:webHidden/>
          </w:rPr>
        </w:r>
        <w:r w:rsidR="00B86B33" w:rsidRPr="004725A7">
          <w:rPr>
            <w:noProof/>
            <w:webHidden/>
          </w:rPr>
          <w:fldChar w:fldCharType="separate"/>
        </w:r>
        <w:r w:rsidR="00B86B33" w:rsidRPr="004725A7">
          <w:rPr>
            <w:noProof/>
            <w:webHidden/>
          </w:rPr>
          <w:t>10</w:t>
        </w:r>
        <w:r w:rsidR="00B86B33" w:rsidRPr="004725A7">
          <w:rPr>
            <w:noProof/>
            <w:webHidden/>
          </w:rPr>
          <w:fldChar w:fldCharType="end"/>
        </w:r>
      </w:hyperlink>
    </w:p>
    <w:p w14:paraId="556CCCD6" w14:textId="18B2F5DA" w:rsidR="00B86B33" w:rsidRPr="004725A7" w:rsidRDefault="004725A7" w:rsidP="00B36BEB">
      <w:pPr>
        <w:pStyle w:val="TOC1"/>
        <w:rPr>
          <w:rFonts w:eastAsiaTheme="minorEastAsia"/>
          <w:noProof/>
          <w:lang w:eastAsia="en-GB"/>
        </w:rPr>
      </w:pPr>
      <w:hyperlink w:anchor="_Toc38283279" w:history="1">
        <w:r w:rsidR="00B86B33" w:rsidRPr="004725A7">
          <w:rPr>
            <w:rStyle w:val="Hyperlink"/>
            <w:noProof/>
            <w:color w:val="auto"/>
          </w:rPr>
          <w:t>8.</w:t>
        </w:r>
        <w:r w:rsidR="00B86B33" w:rsidRPr="004725A7">
          <w:rPr>
            <w:rFonts w:eastAsiaTheme="minorEastAsia"/>
            <w:noProof/>
            <w:lang w:eastAsia="en-GB"/>
          </w:rPr>
          <w:tab/>
        </w:r>
        <w:r w:rsidR="00B86B33" w:rsidRPr="004725A7">
          <w:rPr>
            <w:rStyle w:val="Hyperlink"/>
            <w:noProof/>
            <w:color w:val="auto"/>
          </w:rPr>
          <w:t>Loans and investments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_Toc38283279 \h </w:instrText>
        </w:r>
        <w:r w:rsidR="00B86B33" w:rsidRPr="004725A7">
          <w:rPr>
            <w:noProof/>
            <w:webHidden/>
          </w:rPr>
        </w:r>
        <w:r w:rsidR="00B86B33" w:rsidRPr="004725A7">
          <w:rPr>
            <w:noProof/>
            <w:webHidden/>
          </w:rPr>
          <w:fldChar w:fldCharType="separate"/>
        </w:r>
        <w:r w:rsidR="00B86B33" w:rsidRPr="004725A7">
          <w:rPr>
            <w:noProof/>
            <w:webHidden/>
          </w:rPr>
          <w:t>11</w:t>
        </w:r>
        <w:r w:rsidR="00B86B33" w:rsidRPr="004725A7">
          <w:rPr>
            <w:noProof/>
            <w:webHidden/>
          </w:rPr>
          <w:fldChar w:fldCharType="end"/>
        </w:r>
      </w:hyperlink>
    </w:p>
    <w:p w14:paraId="49FB1225" w14:textId="0DEB38AB" w:rsidR="00B86B33" w:rsidRPr="004725A7" w:rsidRDefault="004725A7" w:rsidP="00B36BEB">
      <w:pPr>
        <w:pStyle w:val="TOC1"/>
        <w:rPr>
          <w:rFonts w:eastAsiaTheme="minorEastAsia"/>
          <w:noProof/>
          <w:lang w:eastAsia="en-GB"/>
        </w:rPr>
      </w:pPr>
      <w:hyperlink w:anchor="_Toc38283280" w:history="1">
        <w:r w:rsidR="00B86B33" w:rsidRPr="004725A7">
          <w:rPr>
            <w:rStyle w:val="Hyperlink"/>
            <w:noProof/>
            <w:color w:val="auto"/>
          </w:rPr>
          <w:t>9.</w:t>
        </w:r>
        <w:r w:rsidR="00B86B33" w:rsidRPr="004725A7">
          <w:rPr>
            <w:rFonts w:eastAsiaTheme="minorEastAsia"/>
            <w:noProof/>
            <w:lang w:eastAsia="en-GB"/>
          </w:rPr>
          <w:tab/>
        </w:r>
        <w:r w:rsidR="00B86B33" w:rsidRPr="004725A7">
          <w:rPr>
            <w:rStyle w:val="Hyperlink"/>
            <w:noProof/>
            <w:color w:val="auto"/>
          </w:rPr>
          <w:t>Income</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_Toc38283280 \h </w:instrText>
        </w:r>
        <w:r w:rsidR="00B86B33" w:rsidRPr="004725A7">
          <w:rPr>
            <w:noProof/>
            <w:webHidden/>
          </w:rPr>
        </w:r>
        <w:r w:rsidR="00B86B33" w:rsidRPr="004725A7">
          <w:rPr>
            <w:noProof/>
            <w:webHidden/>
          </w:rPr>
          <w:fldChar w:fldCharType="separate"/>
        </w:r>
        <w:r w:rsidR="00B86B33" w:rsidRPr="004725A7">
          <w:rPr>
            <w:noProof/>
            <w:webHidden/>
          </w:rPr>
          <w:t>11</w:t>
        </w:r>
        <w:r w:rsidR="00B86B33" w:rsidRPr="004725A7">
          <w:rPr>
            <w:noProof/>
            <w:webHidden/>
          </w:rPr>
          <w:fldChar w:fldCharType="end"/>
        </w:r>
      </w:hyperlink>
    </w:p>
    <w:p w14:paraId="3FF3FE91" w14:textId="7D0653D2" w:rsidR="00B86B33" w:rsidRPr="004725A7" w:rsidRDefault="004725A7" w:rsidP="00B36BEB">
      <w:pPr>
        <w:pStyle w:val="TOC1"/>
        <w:rPr>
          <w:rFonts w:eastAsiaTheme="minorEastAsia"/>
          <w:noProof/>
          <w:lang w:eastAsia="en-GB"/>
        </w:rPr>
      </w:pPr>
      <w:hyperlink w:anchor="_Toc38283281" w:history="1">
        <w:r w:rsidR="00B86B33" w:rsidRPr="004725A7">
          <w:rPr>
            <w:rStyle w:val="Hyperlink"/>
            <w:noProof/>
            <w:color w:val="auto"/>
          </w:rPr>
          <w:t>10.</w:t>
        </w:r>
        <w:r w:rsidR="00B86B33" w:rsidRPr="004725A7">
          <w:rPr>
            <w:rFonts w:eastAsiaTheme="minorEastAsia"/>
            <w:noProof/>
            <w:lang w:eastAsia="en-GB"/>
          </w:rPr>
          <w:tab/>
        </w:r>
        <w:r w:rsidR="00B86B33" w:rsidRPr="004725A7">
          <w:rPr>
            <w:rStyle w:val="Hyperlink"/>
            <w:noProof/>
            <w:color w:val="auto"/>
          </w:rPr>
          <w:t>Orders for work, goods and services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_Toc38283281 \h </w:instrText>
        </w:r>
        <w:r w:rsidR="00B86B33" w:rsidRPr="004725A7">
          <w:rPr>
            <w:noProof/>
            <w:webHidden/>
          </w:rPr>
        </w:r>
        <w:r w:rsidR="00B86B33" w:rsidRPr="004725A7">
          <w:rPr>
            <w:noProof/>
            <w:webHidden/>
          </w:rPr>
          <w:fldChar w:fldCharType="separate"/>
        </w:r>
        <w:r w:rsidR="00B86B33" w:rsidRPr="004725A7">
          <w:rPr>
            <w:noProof/>
            <w:webHidden/>
          </w:rPr>
          <w:t>12</w:t>
        </w:r>
        <w:r w:rsidR="00B86B33" w:rsidRPr="004725A7">
          <w:rPr>
            <w:noProof/>
            <w:webHidden/>
          </w:rPr>
          <w:fldChar w:fldCharType="end"/>
        </w:r>
      </w:hyperlink>
    </w:p>
    <w:p w14:paraId="0E79D473" w14:textId="42B4D861" w:rsidR="00B86B33" w:rsidRPr="004725A7" w:rsidRDefault="004725A7" w:rsidP="00B36BEB">
      <w:pPr>
        <w:pStyle w:val="TOC1"/>
        <w:rPr>
          <w:rFonts w:eastAsiaTheme="minorEastAsia"/>
          <w:noProof/>
          <w:lang w:eastAsia="en-GB"/>
        </w:rPr>
      </w:pPr>
      <w:hyperlink w:anchor="_Toc38283282" w:history="1">
        <w:r w:rsidR="00B86B33" w:rsidRPr="004725A7">
          <w:rPr>
            <w:rStyle w:val="Hyperlink"/>
            <w:noProof/>
            <w:color w:val="auto"/>
          </w:rPr>
          <w:t>11.</w:t>
        </w:r>
        <w:r w:rsidR="00B86B33" w:rsidRPr="004725A7">
          <w:rPr>
            <w:rFonts w:eastAsiaTheme="minorEastAsia"/>
            <w:noProof/>
            <w:lang w:eastAsia="en-GB"/>
          </w:rPr>
          <w:tab/>
        </w:r>
        <w:r w:rsidR="00B86B33" w:rsidRPr="004725A7">
          <w:rPr>
            <w:rStyle w:val="Hyperlink"/>
            <w:noProof/>
            <w:color w:val="auto"/>
          </w:rPr>
          <w:t>Contracts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_Toc38283282 \h </w:instrText>
        </w:r>
        <w:r w:rsidR="00B86B33" w:rsidRPr="004725A7">
          <w:rPr>
            <w:noProof/>
            <w:webHidden/>
          </w:rPr>
        </w:r>
        <w:r w:rsidR="00B86B33" w:rsidRPr="004725A7">
          <w:rPr>
            <w:noProof/>
            <w:webHidden/>
          </w:rPr>
          <w:fldChar w:fldCharType="separate"/>
        </w:r>
        <w:r w:rsidR="00B86B33" w:rsidRPr="004725A7">
          <w:rPr>
            <w:noProof/>
            <w:webHidden/>
          </w:rPr>
          <w:t>12</w:t>
        </w:r>
        <w:r w:rsidR="00B86B33" w:rsidRPr="004725A7">
          <w:rPr>
            <w:noProof/>
            <w:webHidden/>
          </w:rPr>
          <w:fldChar w:fldCharType="end"/>
        </w:r>
      </w:hyperlink>
    </w:p>
    <w:p w14:paraId="72D7F619" w14:textId="4A968807" w:rsidR="00B86B33" w:rsidRPr="004725A7" w:rsidRDefault="004725A7" w:rsidP="00B36BEB">
      <w:pPr>
        <w:pStyle w:val="TOC1"/>
        <w:rPr>
          <w:rFonts w:eastAsiaTheme="minorEastAsia"/>
          <w:noProof/>
          <w:lang w:eastAsia="en-GB"/>
        </w:rPr>
      </w:pPr>
      <w:hyperlink w:anchor="_Toc38283283" w:history="1">
        <w:r w:rsidR="00B86B33" w:rsidRPr="004725A7">
          <w:rPr>
            <w:rStyle w:val="Hyperlink"/>
            <w:noProof/>
            <w:color w:val="auto"/>
          </w:rPr>
          <w:t>12.</w:t>
        </w:r>
        <w:r w:rsidR="00B86B33" w:rsidRPr="004725A7">
          <w:rPr>
            <w:rFonts w:eastAsiaTheme="minorEastAsia"/>
            <w:noProof/>
            <w:lang w:eastAsia="en-GB"/>
          </w:rPr>
          <w:tab/>
        </w:r>
        <w:r w:rsidR="00B86B33" w:rsidRPr="004725A7">
          <w:rPr>
            <w:rStyle w:val="Hyperlink"/>
            <w:noProof/>
            <w:color w:val="auto"/>
          </w:rPr>
          <w:t>Payments under contracts for building or other construction works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_Toc38283283 \h </w:instrText>
        </w:r>
        <w:r w:rsidR="00B86B33" w:rsidRPr="004725A7">
          <w:rPr>
            <w:noProof/>
            <w:webHidden/>
          </w:rPr>
        </w:r>
        <w:r w:rsidR="00B86B33" w:rsidRPr="004725A7">
          <w:rPr>
            <w:noProof/>
            <w:webHidden/>
          </w:rPr>
          <w:fldChar w:fldCharType="separate"/>
        </w:r>
        <w:r w:rsidR="00B86B33" w:rsidRPr="004725A7">
          <w:rPr>
            <w:noProof/>
            <w:webHidden/>
          </w:rPr>
          <w:t>14</w:t>
        </w:r>
        <w:r w:rsidR="00B86B33" w:rsidRPr="004725A7">
          <w:rPr>
            <w:noProof/>
            <w:webHidden/>
          </w:rPr>
          <w:fldChar w:fldCharType="end"/>
        </w:r>
      </w:hyperlink>
    </w:p>
    <w:p w14:paraId="6209115E" w14:textId="36323915" w:rsidR="00B86B33" w:rsidRPr="004725A7" w:rsidRDefault="004725A7" w:rsidP="00B36BEB">
      <w:pPr>
        <w:pStyle w:val="TOC1"/>
        <w:rPr>
          <w:rFonts w:eastAsiaTheme="minorEastAsia"/>
          <w:noProof/>
          <w:lang w:eastAsia="en-GB"/>
        </w:rPr>
      </w:pPr>
      <w:hyperlink w:anchor="_Toc38283284" w:history="1">
        <w:r w:rsidR="00B86B33" w:rsidRPr="004725A7">
          <w:rPr>
            <w:rStyle w:val="Hyperlink"/>
            <w:noProof/>
            <w:color w:val="auto"/>
          </w:rPr>
          <w:t>13.</w:t>
        </w:r>
        <w:r w:rsidR="00B86B33" w:rsidRPr="004725A7">
          <w:rPr>
            <w:rFonts w:eastAsiaTheme="minorEastAsia"/>
            <w:noProof/>
            <w:lang w:eastAsia="en-GB"/>
          </w:rPr>
          <w:tab/>
        </w:r>
        <w:r w:rsidR="00B86B33" w:rsidRPr="004725A7">
          <w:rPr>
            <w:rStyle w:val="Hyperlink"/>
            <w:noProof/>
            <w:color w:val="auto"/>
          </w:rPr>
          <w:t>Assets, properties and estates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_Toc38283284 \h </w:instrText>
        </w:r>
        <w:r w:rsidR="00B86B33" w:rsidRPr="004725A7">
          <w:rPr>
            <w:noProof/>
            <w:webHidden/>
          </w:rPr>
        </w:r>
        <w:r w:rsidR="00B86B33" w:rsidRPr="004725A7">
          <w:rPr>
            <w:noProof/>
            <w:webHidden/>
          </w:rPr>
          <w:fldChar w:fldCharType="separate"/>
        </w:r>
        <w:r w:rsidR="00B86B33" w:rsidRPr="004725A7">
          <w:rPr>
            <w:noProof/>
            <w:webHidden/>
          </w:rPr>
          <w:t>14</w:t>
        </w:r>
        <w:r w:rsidR="00B86B33" w:rsidRPr="004725A7">
          <w:rPr>
            <w:noProof/>
            <w:webHidden/>
          </w:rPr>
          <w:fldChar w:fldCharType="end"/>
        </w:r>
      </w:hyperlink>
    </w:p>
    <w:p w14:paraId="10EC3FC2" w14:textId="6B27AAF0" w:rsidR="00B86B33" w:rsidRPr="004725A7" w:rsidRDefault="004725A7" w:rsidP="00B36BEB">
      <w:pPr>
        <w:pStyle w:val="TOC1"/>
        <w:rPr>
          <w:rFonts w:eastAsiaTheme="minorEastAsia"/>
          <w:noProof/>
          <w:lang w:eastAsia="en-GB"/>
        </w:rPr>
      </w:pPr>
      <w:hyperlink w:anchor="_Toc38283285" w:history="1">
        <w:r w:rsidR="00B86B33" w:rsidRPr="004725A7">
          <w:rPr>
            <w:rStyle w:val="Hyperlink"/>
            <w:noProof/>
            <w:color w:val="auto"/>
          </w:rPr>
          <w:t>14.</w:t>
        </w:r>
        <w:r w:rsidR="00B86B33" w:rsidRPr="004725A7">
          <w:rPr>
            <w:rFonts w:eastAsiaTheme="minorEastAsia"/>
            <w:noProof/>
            <w:lang w:eastAsia="en-GB"/>
          </w:rPr>
          <w:tab/>
        </w:r>
        <w:r w:rsidR="00B86B33" w:rsidRPr="004725A7">
          <w:rPr>
            <w:rStyle w:val="Hyperlink"/>
            <w:noProof/>
            <w:color w:val="auto"/>
          </w:rPr>
          <w:t>Insurance</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_Toc38283285 \h </w:instrText>
        </w:r>
        <w:r w:rsidR="00B86B33" w:rsidRPr="004725A7">
          <w:rPr>
            <w:noProof/>
            <w:webHidden/>
          </w:rPr>
        </w:r>
        <w:r w:rsidR="00B86B33" w:rsidRPr="004725A7">
          <w:rPr>
            <w:noProof/>
            <w:webHidden/>
          </w:rPr>
          <w:fldChar w:fldCharType="separate"/>
        </w:r>
        <w:r w:rsidR="00B86B33" w:rsidRPr="004725A7">
          <w:rPr>
            <w:noProof/>
            <w:webHidden/>
          </w:rPr>
          <w:t>15</w:t>
        </w:r>
        <w:r w:rsidR="00B86B33" w:rsidRPr="004725A7">
          <w:rPr>
            <w:noProof/>
            <w:webHidden/>
          </w:rPr>
          <w:fldChar w:fldCharType="end"/>
        </w:r>
      </w:hyperlink>
    </w:p>
    <w:p w14:paraId="5256AB93" w14:textId="5CBE1570" w:rsidR="00B86B33" w:rsidRPr="004725A7" w:rsidRDefault="004725A7" w:rsidP="00B36BEB">
      <w:pPr>
        <w:pStyle w:val="TOC1"/>
        <w:rPr>
          <w:rFonts w:eastAsiaTheme="minorEastAsia"/>
          <w:noProof/>
          <w:lang w:eastAsia="en-GB"/>
        </w:rPr>
      </w:pPr>
      <w:hyperlink w:anchor="_Toc38283286" w:history="1">
        <w:r w:rsidR="00B86B33" w:rsidRPr="004725A7">
          <w:rPr>
            <w:rStyle w:val="Hyperlink"/>
            <w:noProof/>
            <w:color w:val="auto"/>
          </w:rPr>
          <w:t>15.</w:t>
        </w:r>
        <w:r w:rsidR="00B86B33" w:rsidRPr="004725A7">
          <w:rPr>
            <w:rFonts w:eastAsiaTheme="minorEastAsia"/>
            <w:noProof/>
            <w:lang w:eastAsia="en-GB"/>
          </w:rPr>
          <w:tab/>
        </w:r>
        <w:r w:rsidR="00B86B33" w:rsidRPr="004725A7">
          <w:rPr>
            <w:rStyle w:val="Hyperlink"/>
            <w:noProof/>
            <w:color w:val="auto"/>
          </w:rPr>
          <w:t>Risk management</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_Toc38283286 \h </w:instrText>
        </w:r>
        <w:r w:rsidR="00B86B33" w:rsidRPr="004725A7">
          <w:rPr>
            <w:noProof/>
            <w:webHidden/>
          </w:rPr>
        </w:r>
        <w:r w:rsidR="00B86B33" w:rsidRPr="004725A7">
          <w:rPr>
            <w:noProof/>
            <w:webHidden/>
          </w:rPr>
          <w:fldChar w:fldCharType="separate"/>
        </w:r>
        <w:r w:rsidR="00B86B33" w:rsidRPr="004725A7">
          <w:rPr>
            <w:noProof/>
            <w:webHidden/>
          </w:rPr>
          <w:t>15</w:t>
        </w:r>
        <w:r w:rsidR="00B86B33" w:rsidRPr="004725A7">
          <w:rPr>
            <w:noProof/>
            <w:webHidden/>
          </w:rPr>
          <w:fldChar w:fldCharType="end"/>
        </w:r>
      </w:hyperlink>
    </w:p>
    <w:p w14:paraId="620105C9" w14:textId="7DADF06A" w:rsidR="00B86B33" w:rsidRPr="004725A7" w:rsidRDefault="004725A7" w:rsidP="00B36BEB">
      <w:pPr>
        <w:pStyle w:val="TOC1"/>
        <w:rPr>
          <w:rFonts w:eastAsiaTheme="minorEastAsia"/>
          <w:noProof/>
          <w:lang w:eastAsia="en-GB"/>
        </w:rPr>
      </w:pPr>
      <w:hyperlink w:anchor="_Toc38283287" w:history="1">
        <w:r w:rsidR="00B86B33" w:rsidRPr="004725A7">
          <w:rPr>
            <w:rStyle w:val="Hyperlink"/>
            <w:noProof/>
            <w:color w:val="auto"/>
          </w:rPr>
          <w:t>16.</w:t>
        </w:r>
        <w:r w:rsidR="00B86B33" w:rsidRPr="004725A7">
          <w:rPr>
            <w:rFonts w:eastAsiaTheme="minorEastAsia"/>
            <w:noProof/>
            <w:lang w:eastAsia="en-GB"/>
          </w:rPr>
          <w:tab/>
        </w:r>
        <w:r w:rsidR="00B86B33" w:rsidRPr="004725A7">
          <w:rPr>
            <w:rStyle w:val="Hyperlink"/>
            <w:noProof/>
            <w:color w:val="auto"/>
          </w:rPr>
          <w:t>Suspension and revision of Financial Regulations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_Toc38283287 \h </w:instrText>
        </w:r>
        <w:r w:rsidR="00B86B33" w:rsidRPr="004725A7">
          <w:rPr>
            <w:noProof/>
            <w:webHidden/>
          </w:rPr>
        </w:r>
        <w:r w:rsidR="00B86B33" w:rsidRPr="004725A7">
          <w:rPr>
            <w:noProof/>
            <w:webHidden/>
          </w:rPr>
          <w:fldChar w:fldCharType="separate"/>
        </w:r>
        <w:r w:rsidR="00B86B33" w:rsidRPr="004725A7">
          <w:rPr>
            <w:noProof/>
            <w:webHidden/>
          </w:rPr>
          <w:t>15</w:t>
        </w:r>
        <w:r w:rsidR="00B86B33" w:rsidRPr="004725A7">
          <w:rPr>
            <w:noProof/>
            <w:webHidden/>
          </w:rPr>
          <w:fldChar w:fldCharType="end"/>
        </w:r>
      </w:hyperlink>
    </w:p>
    <w:p w14:paraId="4B29A3FC" w14:textId="5C47D2A0" w:rsidR="00E31200" w:rsidRPr="004725A7" w:rsidRDefault="001D2F0C">
      <w:pPr>
        <w:rPr>
          <w:rFonts w:ascii="Arial" w:hAnsi="Arial" w:cs="Arial"/>
        </w:rPr>
      </w:pPr>
      <w:r w:rsidRPr="004725A7">
        <w:rPr>
          <w:rFonts w:ascii="Arial" w:hAnsi="Arial" w:cs="Arial"/>
        </w:rPr>
        <w:fldChar w:fldCharType="end"/>
      </w:r>
    </w:p>
    <w:p w14:paraId="2BE6CE12" w14:textId="2CC6369B" w:rsidR="00130D42" w:rsidRPr="004725A7" w:rsidRDefault="00130D42">
      <w:pPr>
        <w:rPr>
          <w:rFonts w:ascii="Arial" w:hAnsi="Arial" w:cs="Arial"/>
        </w:rPr>
      </w:pPr>
      <w:r w:rsidRPr="004725A7">
        <w:rPr>
          <w:rFonts w:ascii="Arial" w:hAnsi="Arial" w:cs="Arial"/>
        </w:rPr>
        <w:br w:type="page"/>
      </w:r>
    </w:p>
    <w:p w14:paraId="15CEA13C" w14:textId="77777777" w:rsidR="00CA4C6C" w:rsidRPr="004725A7" w:rsidRDefault="00CA4C6C" w:rsidP="00B33B4E">
      <w:pPr>
        <w:spacing w:after="120"/>
        <w:rPr>
          <w:rFonts w:ascii="Arial" w:hAnsi="Arial" w:cs="Arial"/>
        </w:rPr>
      </w:pPr>
    </w:p>
    <w:p w14:paraId="29E7F0FA" w14:textId="77777777" w:rsidR="008928F0" w:rsidRPr="004725A7" w:rsidRDefault="008928F0" w:rsidP="00B33B4E">
      <w:pPr>
        <w:spacing w:after="120"/>
        <w:rPr>
          <w:rFonts w:ascii="Arial" w:hAnsi="Arial" w:cs="Arial"/>
        </w:rPr>
      </w:pPr>
    </w:p>
    <w:p w14:paraId="67AFA64A" w14:textId="6A14E485" w:rsidR="009E68C5" w:rsidRPr="004725A7" w:rsidRDefault="009E68C5" w:rsidP="00B33B4E">
      <w:pPr>
        <w:spacing w:after="120"/>
        <w:rPr>
          <w:rFonts w:ascii="Arial" w:hAnsi="Arial" w:cs="Arial"/>
        </w:rPr>
      </w:pPr>
      <w:r w:rsidRPr="004725A7">
        <w:rPr>
          <w:rFonts w:ascii="Arial" w:hAnsi="Arial" w:cs="Arial"/>
        </w:rPr>
        <w:t xml:space="preserve">These Financial Regulations were adopted by the council at its meeting held on </w:t>
      </w:r>
      <w:r w:rsidR="00241A1D" w:rsidRPr="004725A7">
        <w:rPr>
          <w:rFonts w:ascii="Arial" w:hAnsi="Arial" w:cs="Arial"/>
        </w:rPr>
        <w:t>(insert date here)</w:t>
      </w:r>
      <w:r w:rsidRPr="004725A7">
        <w:rPr>
          <w:rFonts w:ascii="Arial" w:hAnsi="Arial" w:cs="Arial"/>
        </w:rPr>
        <w:t>.</w:t>
      </w:r>
    </w:p>
    <w:p w14:paraId="673E82C1" w14:textId="4AA8F16A" w:rsidR="009E68C5" w:rsidRPr="004725A7" w:rsidRDefault="009E68C5" w:rsidP="00B86B33">
      <w:pPr>
        <w:pStyle w:val="Heading1"/>
      </w:pPr>
      <w:bookmarkStart w:id="0" w:name="_Toc38283272"/>
      <w:r w:rsidRPr="004725A7">
        <w:t>General</w:t>
      </w:r>
      <w:bookmarkEnd w:id="0"/>
    </w:p>
    <w:p w14:paraId="642B0E56" w14:textId="248E0D1D" w:rsidR="009E68C5" w:rsidRPr="004725A7" w:rsidRDefault="009E68C5" w:rsidP="00DD7A22">
      <w:pPr>
        <w:pStyle w:val="ListParagraph"/>
        <w:numPr>
          <w:ilvl w:val="1"/>
          <w:numId w:val="21"/>
        </w:numPr>
        <w:spacing w:after="120"/>
        <w:ind w:left="788" w:hanging="431"/>
        <w:contextualSpacing w:val="0"/>
        <w:rPr>
          <w:rFonts w:ascii="Arial" w:hAnsi="Arial" w:cs="Arial"/>
        </w:rPr>
      </w:pPr>
      <w:r w:rsidRPr="004725A7">
        <w:rPr>
          <w:rFonts w:ascii="Arial" w:hAnsi="Arial" w:cs="Arial"/>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4725A7">
        <w:rPr>
          <w:rStyle w:val="FootnoteReference"/>
          <w:rFonts w:ascii="Arial" w:hAnsi="Arial" w:cs="Arial"/>
        </w:rPr>
        <w:footnoteReference w:id="1"/>
      </w:r>
      <w:r w:rsidRPr="004725A7">
        <w:rPr>
          <w:rFonts w:ascii="Arial" w:hAnsi="Arial" w:cs="Arial"/>
        </w:rPr>
        <w:t xml:space="preserve"> and any individual financial regulations relating to contracts.</w:t>
      </w:r>
    </w:p>
    <w:p w14:paraId="62D1EC7B" w14:textId="7899E56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council is responsible in law for ensuring that its financial management is adequate and </w:t>
      </w:r>
      <w:proofErr w:type="gramStart"/>
      <w:r w:rsidRPr="004725A7">
        <w:rPr>
          <w:rFonts w:ascii="Arial" w:hAnsi="Arial" w:cs="Arial"/>
        </w:rPr>
        <w:t>effective</w:t>
      </w:r>
      <w:proofErr w:type="gramEnd"/>
      <w:r w:rsidRPr="004725A7">
        <w:rPr>
          <w:rFonts w:ascii="Arial" w:hAnsi="Arial" w:cs="Arial"/>
        </w:rPr>
        <w:t xml:space="preserve"> and that the council has a sound system of internal control which facilitates the effective exercise of the council’s functions, including arrangements for the management of risk.</w:t>
      </w:r>
    </w:p>
    <w:p w14:paraId="43C0045F" w14:textId="43019DE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council’s accounting control systems must include measures:</w:t>
      </w:r>
    </w:p>
    <w:p w14:paraId="506559E6" w14:textId="77777777"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 xml:space="preserve">for the timely production of </w:t>
      </w:r>
      <w:proofErr w:type="gramStart"/>
      <w:r w:rsidRPr="004725A7">
        <w:rPr>
          <w:rFonts w:ascii="Arial" w:hAnsi="Arial" w:cs="Arial"/>
        </w:rPr>
        <w:t>accounts;</w:t>
      </w:r>
      <w:proofErr w:type="gramEnd"/>
    </w:p>
    <w:p w14:paraId="372A0824" w14:textId="77777777"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 xml:space="preserve">that provide for the safe and efficient safeguarding of public </w:t>
      </w:r>
      <w:proofErr w:type="gramStart"/>
      <w:r w:rsidRPr="004725A7">
        <w:rPr>
          <w:rFonts w:ascii="Arial" w:hAnsi="Arial" w:cs="Arial"/>
        </w:rPr>
        <w:t>money;</w:t>
      </w:r>
      <w:proofErr w:type="gramEnd"/>
    </w:p>
    <w:p w14:paraId="0E137ACF" w14:textId="77777777"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to prevent and detect inaccuracy and fraud; and</w:t>
      </w:r>
    </w:p>
    <w:p w14:paraId="1D5064BB" w14:textId="6D4BC00C"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identifying the duties of officers.</w:t>
      </w:r>
    </w:p>
    <w:p w14:paraId="303529A9" w14:textId="3013242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These financial regulations demonstrate how the council meets these responsibilities and requirements.</w:t>
      </w:r>
    </w:p>
    <w:p w14:paraId="028BF611" w14:textId="695E83F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At least once a year, prior to approving the Annual Governance Statement, the council must review the effectiveness of its system of internal control which shall be in accordance with proper practices.</w:t>
      </w:r>
    </w:p>
    <w:p w14:paraId="4E6B8A18" w14:textId="69FA9E5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Deliberate or wilful breach of these Regulations by an employee may give rise to disciplinary proceedings.</w:t>
      </w:r>
    </w:p>
    <w:p w14:paraId="0E9DA319" w14:textId="4E9914C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Members of council are expected to follow the instructions within these Regulations and not to entice employees to breach them. Failure to follow instructions within these Regulations brings the office of councillor into disrepute.</w:t>
      </w:r>
    </w:p>
    <w:p w14:paraId="5086C189" w14:textId="6A19983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Responsible Financial Officer (RFO) holds a statutory office to be appointed by the council. </w:t>
      </w:r>
      <w:r w:rsidR="00457D6F" w:rsidRPr="004725A7">
        <w:rPr>
          <w:rFonts w:ascii="Arial" w:hAnsi="Arial" w:cs="Arial"/>
        </w:rPr>
        <w:t>T</w:t>
      </w:r>
      <w:r w:rsidRPr="004725A7">
        <w:rPr>
          <w:rFonts w:ascii="Arial" w:hAnsi="Arial" w:cs="Arial"/>
        </w:rPr>
        <w:t>he Clerk has been appointed as RFO for this council and these regulations will apply accordingly</w:t>
      </w:r>
      <w:r w:rsidR="00FB6B87" w:rsidRPr="004725A7">
        <w:rPr>
          <w:rFonts w:ascii="Arial" w:hAnsi="Arial" w:cs="Arial"/>
        </w:rPr>
        <w:t>.</w:t>
      </w:r>
    </w:p>
    <w:p w14:paraId="0EAD34B4" w14:textId="72F27C47"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w:t>
      </w:r>
      <w:proofErr w:type="gramStart"/>
      <w:r w:rsidRPr="004725A7">
        <w:rPr>
          <w:rFonts w:ascii="Arial" w:hAnsi="Arial" w:cs="Arial"/>
        </w:rPr>
        <w:t>RFO;</w:t>
      </w:r>
      <w:proofErr w:type="gramEnd"/>
    </w:p>
    <w:p w14:paraId="1CAB4BD4"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 xml:space="preserve">acts under the policy direction of the </w:t>
      </w:r>
      <w:proofErr w:type="gramStart"/>
      <w:r w:rsidRPr="004725A7">
        <w:rPr>
          <w:rFonts w:ascii="Arial" w:hAnsi="Arial" w:cs="Arial"/>
        </w:rPr>
        <w:t>council;</w:t>
      </w:r>
      <w:proofErr w:type="gramEnd"/>
    </w:p>
    <w:p w14:paraId="4D34C147"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 xml:space="preserve">administers the council's financial affairs in accordance with all Acts, Regulations and proper </w:t>
      </w:r>
      <w:proofErr w:type="gramStart"/>
      <w:r w:rsidRPr="004725A7">
        <w:rPr>
          <w:rFonts w:ascii="Arial" w:hAnsi="Arial" w:cs="Arial"/>
        </w:rPr>
        <w:t>practices;</w:t>
      </w:r>
      <w:proofErr w:type="gramEnd"/>
    </w:p>
    <w:p w14:paraId="515D5564"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 xml:space="preserve">determines on behalf of the council its accounting records and accounting control </w:t>
      </w:r>
      <w:proofErr w:type="gramStart"/>
      <w:r w:rsidRPr="004725A7">
        <w:rPr>
          <w:rFonts w:ascii="Arial" w:hAnsi="Arial" w:cs="Arial"/>
        </w:rPr>
        <w:t>systems;</w:t>
      </w:r>
      <w:proofErr w:type="gramEnd"/>
    </w:p>
    <w:p w14:paraId="7BD080FF"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lastRenderedPageBreak/>
        <w:t xml:space="preserve">ensures the accounting control systems are </w:t>
      </w:r>
      <w:proofErr w:type="gramStart"/>
      <w:r w:rsidRPr="004725A7">
        <w:rPr>
          <w:rFonts w:ascii="Arial" w:hAnsi="Arial" w:cs="Arial"/>
        </w:rPr>
        <w:t>observed;</w:t>
      </w:r>
      <w:proofErr w:type="gramEnd"/>
    </w:p>
    <w:p w14:paraId="3DF55D8B"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 xml:space="preserve">maintains the accounting records of the council up to date in accordance with proper </w:t>
      </w:r>
      <w:proofErr w:type="gramStart"/>
      <w:r w:rsidRPr="004725A7">
        <w:rPr>
          <w:rFonts w:ascii="Arial" w:hAnsi="Arial" w:cs="Arial"/>
        </w:rPr>
        <w:t>practices;</w:t>
      </w:r>
      <w:proofErr w:type="gramEnd"/>
    </w:p>
    <w:p w14:paraId="34EEF59D"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assists the council to secure economy, efficiency and effectiveness in the use of its resources; and</w:t>
      </w:r>
    </w:p>
    <w:p w14:paraId="69A24EA9" w14:textId="62AA28E0"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produces financial management information as required by the council.</w:t>
      </w:r>
    </w:p>
    <w:p w14:paraId="12B09FA2" w14:textId="5B96B65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3FDEF05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accounting records determined by the RFO shall </w:t>
      </w:r>
      <w:proofErr w:type="gramStart"/>
      <w:r w:rsidRPr="004725A7">
        <w:rPr>
          <w:rFonts w:ascii="Arial" w:hAnsi="Arial" w:cs="Arial"/>
        </w:rPr>
        <w:t>in particular contain</w:t>
      </w:r>
      <w:proofErr w:type="gramEnd"/>
      <w:r w:rsidRPr="004725A7">
        <w:rPr>
          <w:rFonts w:ascii="Arial" w:hAnsi="Arial" w:cs="Arial"/>
        </w:rPr>
        <w:t>:</w:t>
      </w:r>
    </w:p>
    <w:p w14:paraId="723A5ECE" w14:textId="77777777" w:rsidR="009E68C5" w:rsidRPr="004725A7" w:rsidRDefault="009E68C5" w:rsidP="00B33B4E">
      <w:pPr>
        <w:pStyle w:val="ListParagraph"/>
        <w:numPr>
          <w:ilvl w:val="0"/>
          <w:numId w:val="30"/>
        </w:numPr>
        <w:spacing w:after="120"/>
        <w:contextualSpacing w:val="0"/>
        <w:rPr>
          <w:rFonts w:ascii="Arial" w:hAnsi="Arial" w:cs="Arial"/>
        </w:rPr>
      </w:pPr>
      <w:r w:rsidRPr="004725A7">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4725A7">
        <w:rPr>
          <w:rFonts w:ascii="Arial" w:hAnsi="Arial" w:cs="Arial"/>
        </w:rPr>
        <w:t>relate;</w:t>
      </w:r>
      <w:proofErr w:type="gramEnd"/>
    </w:p>
    <w:p w14:paraId="30AE6F9F" w14:textId="77777777" w:rsidR="009E68C5" w:rsidRPr="004725A7" w:rsidRDefault="009E68C5" w:rsidP="00B33B4E">
      <w:pPr>
        <w:pStyle w:val="ListParagraph"/>
        <w:numPr>
          <w:ilvl w:val="0"/>
          <w:numId w:val="30"/>
        </w:numPr>
        <w:spacing w:after="120"/>
        <w:contextualSpacing w:val="0"/>
        <w:rPr>
          <w:rFonts w:ascii="Arial" w:hAnsi="Arial" w:cs="Arial"/>
        </w:rPr>
      </w:pPr>
      <w:r w:rsidRPr="004725A7">
        <w:rPr>
          <w:rFonts w:ascii="Arial" w:hAnsi="Arial" w:cs="Arial"/>
        </w:rPr>
        <w:t>a record of the assets and liabilities of the council; and</w:t>
      </w:r>
    </w:p>
    <w:p w14:paraId="5CDB6F88" w14:textId="6A35E566" w:rsidR="009E68C5" w:rsidRPr="004725A7" w:rsidRDefault="009E68C5" w:rsidP="00B33B4E">
      <w:pPr>
        <w:pStyle w:val="ListParagraph"/>
        <w:numPr>
          <w:ilvl w:val="0"/>
          <w:numId w:val="30"/>
        </w:numPr>
        <w:spacing w:after="120"/>
        <w:contextualSpacing w:val="0"/>
        <w:rPr>
          <w:rFonts w:ascii="Arial" w:hAnsi="Arial" w:cs="Arial"/>
        </w:rPr>
      </w:pPr>
      <w:r w:rsidRPr="004725A7">
        <w:rPr>
          <w:rFonts w:ascii="Arial" w:hAnsi="Arial" w:cs="Arial"/>
        </w:rPr>
        <w:t>wherever relevant, a record of the council’s income and expenditure in relation to claims made, or to be made, for any contribution, grant or subsidy.</w:t>
      </w:r>
    </w:p>
    <w:p w14:paraId="5A2DF707" w14:textId="66B627CB"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accounting control systems determined by the RFO shall include:</w:t>
      </w:r>
    </w:p>
    <w:p w14:paraId="5ED13F71"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 xml:space="preserve">procedures to ensure that the financial transactions of the council are recorded as soon as reasonably practicable and as accurately and reasonably as </w:t>
      </w:r>
      <w:proofErr w:type="gramStart"/>
      <w:r w:rsidRPr="004725A7">
        <w:rPr>
          <w:rFonts w:ascii="Arial" w:hAnsi="Arial" w:cs="Arial"/>
        </w:rPr>
        <w:t>possible;</w:t>
      </w:r>
      <w:proofErr w:type="gramEnd"/>
    </w:p>
    <w:p w14:paraId="600F598F"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 xml:space="preserve">procedures to enable the prevention and detection of inaccuracies and fraud and the ability to reconstruct any lost </w:t>
      </w:r>
      <w:proofErr w:type="gramStart"/>
      <w:r w:rsidRPr="004725A7">
        <w:rPr>
          <w:rFonts w:ascii="Arial" w:hAnsi="Arial" w:cs="Arial"/>
        </w:rPr>
        <w:t>records;</w:t>
      </w:r>
      <w:proofErr w:type="gramEnd"/>
    </w:p>
    <w:p w14:paraId="04D461A5"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 xml:space="preserve">identification of the duties of officers dealing with financial transactions and division of responsibilities of those officers in relation to significant </w:t>
      </w:r>
      <w:proofErr w:type="gramStart"/>
      <w:r w:rsidRPr="004725A7">
        <w:rPr>
          <w:rFonts w:ascii="Arial" w:hAnsi="Arial" w:cs="Arial"/>
        </w:rPr>
        <w:t>transactions;</w:t>
      </w:r>
      <w:proofErr w:type="gramEnd"/>
    </w:p>
    <w:p w14:paraId="544CFFB3"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measures to ensure that risk is properly managed.</w:t>
      </w:r>
    </w:p>
    <w:p w14:paraId="7A3DC4FF" w14:textId="752184D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council is not empowered by these Regulations or otherwise to delegate certain specified decisions. </w:t>
      </w:r>
      <w:proofErr w:type="gramStart"/>
      <w:r w:rsidRPr="004725A7">
        <w:rPr>
          <w:rFonts w:ascii="Arial" w:hAnsi="Arial" w:cs="Arial"/>
        </w:rPr>
        <w:t>In particular any</w:t>
      </w:r>
      <w:proofErr w:type="gramEnd"/>
      <w:r w:rsidRPr="004725A7">
        <w:rPr>
          <w:rFonts w:ascii="Arial" w:hAnsi="Arial" w:cs="Arial"/>
        </w:rPr>
        <w:t xml:space="preserve"> decision regarding:</w:t>
      </w:r>
    </w:p>
    <w:p w14:paraId="58773315"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setting the final budget or the precept (council tax requirement</w:t>
      </w:r>
      <w:proofErr w:type="gramStart"/>
      <w:r w:rsidRPr="004725A7">
        <w:rPr>
          <w:rFonts w:ascii="Arial" w:hAnsi="Arial" w:cs="Arial"/>
        </w:rPr>
        <w:t>);</w:t>
      </w:r>
      <w:proofErr w:type="gramEnd"/>
    </w:p>
    <w:p w14:paraId="498DCDAA"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 xml:space="preserve">approving accounting </w:t>
      </w:r>
      <w:proofErr w:type="gramStart"/>
      <w:r w:rsidRPr="004725A7">
        <w:rPr>
          <w:rFonts w:ascii="Arial" w:hAnsi="Arial" w:cs="Arial"/>
        </w:rPr>
        <w:t>statements;</w:t>
      </w:r>
      <w:proofErr w:type="gramEnd"/>
    </w:p>
    <w:p w14:paraId="5242703C"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 xml:space="preserve">approving an annual governance </w:t>
      </w:r>
      <w:proofErr w:type="gramStart"/>
      <w:r w:rsidRPr="004725A7">
        <w:rPr>
          <w:rFonts w:ascii="Arial" w:hAnsi="Arial" w:cs="Arial"/>
        </w:rPr>
        <w:t>statement;</w:t>
      </w:r>
      <w:proofErr w:type="gramEnd"/>
    </w:p>
    <w:p w14:paraId="49C21C6F" w14:textId="77777777" w:rsidR="009E68C5" w:rsidRPr="004725A7" w:rsidRDefault="009E68C5" w:rsidP="00022C99">
      <w:pPr>
        <w:pStyle w:val="ListParagraph"/>
        <w:numPr>
          <w:ilvl w:val="0"/>
          <w:numId w:val="32"/>
        </w:numPr>
        <w:spacing w:after="120"/>
        <w:contextualSpacing w:val="0"/>
        <w:rPr>
          <w:rFonts w:ascii="Arial" w:hAnsi="Arial" w:cs="Arial"/>
        </w:rPr>
      </w:pPr>
      <w:proofErr w:type="gramStart"/>
      <w:r w:rsidRPr="004725A7">
        <w:rPr>
          <w:rFonts w:ascii="Arial" w:hAnsi="Arial" w:cs="Arial"/>
        </w:rPr>
        <w:t>borrowing;</w:t>
      </w:r>
      <w:proofErr w:type="gramEnd"/>
    </w:p>
    <w:p w14:paraId="3D9853CA"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 xml:space="preserve">writing off bad </w:t>
      </w:r>
      <w:proofErr w:type="gramStart"/>
      <w:r w:rsidRPr="004725A7">
        <w:rPr>
          <w:rFonts w:ascii="Arial" w:hAnsi="Arial" w:cs="Arial"/>
        </w:rPr>
        <w:t>debts;</w:t>
      </w:r>
      <w:proofErr w:type="gramEnd"/>
    </w:p>
    <w:p w14:paraId="32BA1F12"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declaring eligibility for the General Power of Competence; and</w:t>
      </w:r>
    </w:p>
    <w:p w14:paraId="668A2856" w14:textId="77777777" w:rsidR="002F5EDA"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 xml:space="preserve">addressing recommendations in any report from the internal or external auditors, </w:t>
      </w:r>
    </w:p>
    <w:p w14:paraId="0B481210" w14:textId="0AA49238" w:rsidR="009E68C5" w:rsidRPr="004725A7" w:rsidRDefault="009E68C5" w:rsidP="002F5EDA">
      <w:pPr>
        <w:pStyle w:val="ListParagraph"/>
        <w:spacing w:after="120"/>
        <w:ind w:left="1512"/>
        <w:contextualSpacing w:val="0"/>
        <w:rPr>
          <w:rFonts w:ascii="Arial" w:hAnsi="Arial" w:cs="Arial"/>
        </w:rPr>
      </w:pPr>
      <w:r w:rsidRPr="004725A7">
        <w:rPr>
          <w:rFonts w:ascii="Arial" w:hAnsi="Arial" w:cs="Arial"/>
        </w:rPr>
        <w:lastRenderedPageBreak/>
        <w:t>shall be a matter for the full council only.</w:t>
      </w:r>
    </w:p>
    <w:p w14:paraId="1F6A6FF7" w14:textId="21F1194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addition, the council must:</w:t>
      </w:r>
    </w:p>
    <w:p w14:paraId="464EAC7C" w14:textId="77777777" w:rsidR="009E68C5" w:rsidRPr="004725A7" w:rsidRDefault="009E68C5" w:rsidP="00022C99">
      <w:pPr>
        <w:pStyle w:val="ListParagraph"/>
        <w:numPr>
          <w:ilvl w:val="0"/>
          <w:numId w:val="33"/>
        </w:numPr>
        <w:spacing w:after="120"/>
        <w:contextualSpacing w:val="0"/>
        <w:rPr>
          <w:rFonts w:ascii="Arial" w:hAnsi="Arial" w:cs="Arial"/>
        </w:rPr>
      </w:pPr>
      <w:r w:rsidRPr="004725A7">
        <w:rPr>
          <w:rFonts w:ascii="Arial" w:hAnsi="Arial" w:cs="Arial"/>
        </w:rPr>
        <w:t xml:space="preserve">determine and keep under regular review the bank mandate for all council bank </w:t>
      </w:r>
      <w:proofErr w:type="gramStart"/>
      <w:r w:rsidRPr="004725A7">
        <w:rPr>
          <w:rFonts w:ascii="Arial" w:hAnsi="Arial" w:cs="Arial"/>
        </w:rPr>
        <w:t>accounts;</w:t>
      </w:r>
      <w:proofErr w:type="gramEnd"/>
    </w:p>
    <w:p w14:paraId="6F1FEDCB" w14:textId="7F813FA0" w:rsidR="009E68C5" w:rsidRPr="004725A7" w:rsidRDefault="009E68C5" w:rsidP="00022C99">
      <w:pPr>
        <w:pStyle w:val="ListParagraph"/>
        <w:numPr>
          <w:ilvl w:val="0"/>
          <w:numId w:val="33"/>
        </w:numPr>
        <w:spacing w:after="120"/>
        <w:contextualSpacing w:val="0"/>
        <w:rPr>
          <w:rFonts w:ascii="Arial" w:hAnsi="Arial" w:cs="Arial"/>
        </w:rPr>
      </w:pPr>
      <w:r w:rsidRPr="004725A7">
        <w:rPr>
          <w:rFonts w:ascii="Arial" w:hAnsi="Arial" w:cs="Arial"/>
        </w:rPr>
        <w:t xml:space="preserve">approve any grant or a single commitment in excess of </w:t>
      </w:r>
      <w:r w:rsidR="00904CCF" w:rsidRPr="004725A7">
        <w:rPr>
          <w:rFonts w:ascii="Arial" w:hAnsi="Arial" w:cs="Arial"/>
        </w:rPr>
        <w:t>£5000</w:t>
      </w:r>
      <w:r w:rsidRPr="004725A7">
        <w:rPr>
          <w:rFonts w:ascii="Arial" w:hAnsi="Arial" w:cs="Arial"/>
        </w:rPr>
        <w:t>; and</w:t>
      </w:r>
    </w:p>
    <w:p w14:paraId="5942EB03" w14:textId="503A7ED1" w:rsidR="009E68C5" w:rsidRPr="004725A7" w:rsidRDefault="009E68C5" w:rsidP="00022C99">
      <w:pPr>
        <w:pStyle w:val="ListParagraph"/>
        <w:numPr>
          <w:ilvl w:val="0"/>
          <w:numId w:val="33"/>
        </w:numPr>
        <w:spacing w:after="120"/>
        <w:contextualSpacing w:val="0"/>
        <w:rPr>
          <w:rFonts w:ascii="Arial" w:hAnsi="Arial" w:cs="Arial"/>
        </w:rPr>
      </w:pPr>
      <w:r w:rsidRPr="004725A7">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39625F2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In these financial regulations, references to the Accounts and Audit Regulations or ‘the </w:t>
      </w:r>
      <w:proofErr w:type="gramStart"/>
      <w:r w:rsidRPr="004725A7">
        <w:rPr>
          <w:rFonts w:ascii="Arial" w:hAnsi="Arial" w:cs="Arial"/>
        </w:rPr>
        <w:t>regulations’</w:t>
      </w:r>
      <w:proofErr w:type="gramEnd"/>
      <w:r w:rsidRPr="004725A7">
        <w:rPr>
          <w:rFonts w:ascii="Arial" w:hAnsi="Arial" w:cs="Arial"/>
        </w:rPr>
        <w:t xml:space="preserve"> shall mean the regulations issued under the provisions of section 27 of the Audit Commission Act 1998, or any superseding legislation, and then in force unless otherwise specified.</w:t>
      </w:r>
    </w:p>
    <w:p w14:paraId="3C50845F" w14:textId="0B388715" w:rsidR="009E68C5" w:rsidRPr="004725A7" w:rsidRDefault="009E68C5" w:rsidP="00D50E22">
      <w:pPr>
        <w:pStyle w:val="ListParagraph"/>
        <w:spacing w:after="120"/>
        <w:contextualSpacing w:val="0"/>
        <w:rPr>
          <w:rFonts w:ascii="Arial" w:hAnsi="Arial" w:cs="Arial"/>
        </w:rPr>
      </w:pPr>
      <w:r w:rsidRPr="004725A7">
        <w:rPr>
          <w:rFonts w:ascii="Arial" w:hAnsi="Arial" w:cs="Arial"/>
        </w:rPr>
        <w:t xml:space="preserve">In these financial regulations the term ‘proper practice’ or ‘proper practices’ shall refer to guidance issued in </w:t>
      </w:r>
      <w:r w:rsidRPr="004725A7">
        <w:rPr>
          <w:rFonts w:ascii="Arial" w:hAnsi="Arial" w:cs="Arial"/>
          <w:i/>
        </w:rPr>
        <w:t>Governance and Accountability for Local Councils - a Practitioners’ Guide (England)</w:t>
      </w:r>
      <w:r w:rsidRPr="004725A7">
        <w:rPr>
          <w:rFonts w:ascii="Arial" w:hAnsi="Arial" w:cs="Arial"/>
        </w:rPr>
        <w:t xml:space="preserve"> issued by the Joint Practitioners Advisory Group (JPAG), available from the websites of NALC and the Society for Local Council Clerks (SLCC).</w:t>
      </w:r>
    </w:p>
    <w:p w14:paraId="2DA67C44" w14:textId="0DE83548" w:rsidR="009E68C5" w:rsidRPr="004725A7" w:rsidRDefault="009E68C5" w:rsidP="00B86B33">
      <w:pPr>
        <w:pStyle w:val="Heading1"/>
      </w:pPr>
      <w:bookmarkStart w:id="1" w:name="_Toc38283273"/>
      <w:r w:rsidRPr="004725A7">
        <w:t>Accounting and audit (internal and external)</w:t>
      </w:r>
      <w:bookmarkEnd w:id="1"/>
    </w:p>
    <w:p w14:paraId="1EE45659" w14:textId="2050B8C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accounting procedures and financial records of the council shall be determined by the RFO in accordance with the Accounts and Audit Regulations, appropriate guidance and proper practices.</w:t>
      </w:r>
    </w:p>
    <w:p w14:paraId="38D1616F" w14:textId="087302D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1D61909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42F514F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4F31802C"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internal auditor shall be appointed by and shall carry out the work in relation to internal controls required by the council in accordance with proper practices.</w:t>
      </w:r>
    </w:p>
    <w:p w14:paraId="182C1C83" w14:textId="390F064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internal auditor shall:</w:t>
      </w:r>
    </w:p>
    <w:p w14:paraId="1B1DEFAE" w14:textId="77777777"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 xml:space="preserve">be competent and independent of the financial operations of the </w:t>
      </w:r>
      <w:proofErr w:type="gramStart"/>
      <w:r w:rsidRPr="004725A7">
        <w:rPr>
          <w:rFonts w:ascii="Arial" w:hAnsi="Arial" w:cs="Arial"/>
        </w:rPr>
        <w:t>council;</w:t>
      </w:r>
      <w:proofErr w:type="gramEnd"/>
    </w:p>
    <w:p w14:paraId="1798F4E1" w14:textId="77777777"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 xml:space="preserve">report to council in writing, or in person, on a regular basis with a minimum of one annual written report during each financial </w:t>
      </w:r>
      <w:proofErr w:type="gramStart"/>
      <w:r w:rsidRPr="004725A7">
        <w:rPr>
          <w:rFonts w:ascii="Arial" w:hAnsi="Arial" w:cs="Arial"/>
        </w:rPr>
        <w:t>year;</w:t>
      </w:r>
      <w:proofErr w:type="gramEnd"/>
    </w:p>
    <w:p w14:paraId="4A0370FA" w14:textId="77777777"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lastRenderedPageBreak/>
        <w:t>to demonstrate competence, objectivity and independence, be free from any actual or perceived conflicts of interest, including those arising from family relationships; and</w:t>
      </w:r>
    </w:p>
    <w:p w14:paraId="5251949D" w14:textId="20C742E4" w:rsidR="009E68C5" w:rsidRPr="004725A7" w:rsidRDefault="009E68C5" w:rsidP="00774A8D">
      <w:pPr>
        <w:pStyle w:val="ListParagraph"/>
        <w:numPr>
          <w:ilvl w:val="0"/>
          <w:numId w:val="34"/>
        </w:numPr>
        <w:spacing w:after="120"/>
        <w:contextualSpacing w:val="0"/>
        <w:rPr>
          <w:rFonts w:ascii="Arial" w:hAnsi="Arial" w:cs="Arial"/>
        </w:rPr>
      </w:pPr>
      <w:proofErr w:type="gramStart"/>
      <w:r w:rsidRPr="004725A7">
        <w:rPr>
          <w:rFonts w:ascii="Arial" w:hAnsi="Arial" w:cs="Arial"/>
        </w:rPr>
        <w:t>ha</w:t>
      </w:r>
      <w:r w:rsidR="00774A8D" w:rsidRPr="004725A7">
        <w:rPr>
          <w:rFonts w:ascii="Arial" w:hAnsi="Arial" w:cs="Arial"/>
        </w:rPr>
        <w:t>ve</w:t>
      </w:r>
      <w:r w:rsidRPr="004725A7">
        <w:rPr>
          <w:rFonts w:ascii="Arial" w:hAnsi="Arial" w:cs="Arial"/>
        </w:rPr>
        <w:t xml:space="preserve"> no involvement</w:t>
      </w:r>
      <w:proofErr w:type="gramEnd"/>
      <w:r w:rsidRPr="004725A7">
        <w:rPr>
          <w:rFonts w:ascii="Arial" w:hAnsi="Arial" w:cs="Arial"/>
        </w:rPr>
        <w:t xml:space="preserve"> in the financial decision making, management or control of the council</w:t>
      </w:r>
    </w:p>
    <w:p w14:paraId="760884B0" w14:textId="1070BA0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Internal or external auditors may not under any circumstances:</w:t>
      </w:r>
    </w:p>
    <w:p w14:paraId="5316B8EC" w14:textId="77777777" w:rsidR="009E68C5" w:rsidRPr="004725A7" w:rsidRDefault="009E68C5" w:rsidP="00607DD0">
      <w:pPr>
        <w:pStyle w:val="ListParagraph"/>
        <w:numPr>
          <w:ilvl w:val="0"/>
          <w:numId w:val="35"/>
        </w:numPr>
        <w:spacing w:after="120"/>
        <w:contextualSpacing w:val="0"/>
        <w:rPr>
          <w:rFonts w:ascii="Arial" w:hAnsi="Arial" w:cs="Arial"/>
        </w:rPr>
      </w:pPr>
      <w:r w:rsidRPr="004725A7">
        <w:rPr>
          <w:rFonts w:ascii="Arial" w:hAnsi="Arial" w:cs="Arial"/>
        </w:rPr>
        <w:t xml:space="preserve">perform any operational duties for the </w:t>
      </w:r>
      <w:proofErr w:type="gramStart"/>
      <w:r w:rsidRPr="004725A7">
        <w:rPr>
          <w:rFonts w:ascii="Arial" w:hAnsi="Arial" w:cs="Arial"/>
        </w:rPr>
        <w:t>council;</w:t>
      </w:r>
      <w:proofErr w:type="gramEnd"/>
    </w:p>
    <w:p w14:paraId="0E8A3187" w14:textId="77777777" w:rsidR="009E68C5" w:rsidRPr="004725A7" w:rsidRDefault="009E68C5" w:rsidP="00607DD0">
      <w:pPr>
        <w:pStyle w:val="ListParagraph"/>
        <w:numPr>
          <w:ilvl w:val="0"/>
          <w:numId w:val="35"/>
        </w:numPr>
        <w:spacing w:after="120"/>
        <w:contextualSpacing w:val="0"/>
        <w:rPr>
          <w:rFonts w:ascii="Arial" w:hAnsi="Arial" w:cs="Arial"/>
        </w:rPr>
      </w:pPr>
      <w:r w:rsidRPr="004725A7">
        <w:rPr>
          <w:rFonts w:ascii="Arial" w:hAnsi="Arial" w:cs="Arial"/>
        </w:rPr>
        <w:t>initiate or approve accounting transactions; or</w:t>
      </w:r>
    </w:p>
    <w:p w14:paraId="4E146573" w14:textId="554D38D5" w:rsidR="009E68C5" w:rsidRPr="004725A7" w:rsidRDefault="009E68C5" w:rsidP="00607DD0">
      <w:pPr>
        <w:pStyle w:val="ListParagraph"/>
        <w:numPr>
          <w:ilvl w:val="0"/>
          <w:numId w:val="35"/>
        </w:numPr>
        <w:spacing w:after="120"/>
        <w:contextualSpacing w:val="0"/>
        <w:rPr>
          <w:rFonts w:ascii="Arial" w:hAnsi="Arial" w:cs="Arial"/>
        </w:rPr>
      </w:pPr>
      <w:r w:rsidRPr="004725A7">
        <w:rPr>
          <w:rFonts w:ascii="Arial" w:hAnsi="Arial" w:cs="Arial"/>
        </w:rPr>
        <w:t>direct the activities of any council employee, except to the extent that such employees have been appropriately assigned to assist the internal auditor.</w:t>
      </w:r>
    </w:p>
    <w:p w14:paraId="7F84CF9B" w14:textId="4F9D1EB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For the avoidance of doubt, in relation to internal audit the terms ‘independent’ and ‘independence’ shall have the same meaning as is described in proper practices.</w:t>
      </w:r>
    </w:p>
    <w:p w14:paraId="251D5D8E" w14:textId="59AF541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make</w:t>
      </w:r>
      <w:r w:rsidR="00FA56C9" w:rsidRPr="004725A7">
        <w:rPr>
          <w:rFonts w:ascii="Arial" w:hAnsi="Arial" w:cs="Arial"/>
        </w:rPr>
        <w:t xml:space="preserve"> a</w:t>
      </w:r>
      <w:r w:rsidRPr="004725A7">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3A5B058B" w:rsidR="009E68C5" w:rsidRPr="004725A7" w:rsidRDefault="00C3310D" w:rsidP="00EB7D89">
      <w:pPr>
        <w:pStyle w:val="ListParagraph"/>
        <w:numPr>
          <w:ilvl w:val="1"/>
          <w:numId w:val="21"/>
        </w:numPr>
        <w:spacing w:after="120"/>
        <w:ind w:left="659"/>
        <w:contextualSpacing w:val="0"/>
        <w:rPr>
          <w:rFonts w:ascii="Arial" w:hAnsi="Arial" w:cs="Arial"/>
        </w:rPr>
      </w:pPr>
      <w:r w:rsidRPr="004725A7">
        <w:rPr>
          <w:rFonts w:ascii="Arial" w:hAnsi="Arial" w:cs="Arial"/>
        </w:rPr>
        <w:t xml:space="preserve"> </w:t>
      </w:r>
      <w:r w:rsidR="009E68C5" w:rsidRPr="004725A7">
        <w:rPr>
          <w:rFonts w:ascii="Arial" w:hAnsi="Arial" w:cs="Arial"/>
        </w:rPr>
        <w:t>The RFO shall, without undue delay, bring to the attention of all councillors any correspondence or report from internal or external auditors.</w:t>
      </w:r>
    </w:p>
    <w:p w14:paraId="4F1B1648" w14:textId="4F4022CD" w:rsidR="009E68C5" w:rsidRPr="004725A7" w:rsidRDefault="009E68C5" w:rsidP="00B86B33">
      <w:pPr>
        <w:pStyle w:val="Heading1"/>
      </w:pPr>
      <w:bookmarkStart w:id="2" w:name="_Toc38283274"/>
      <w:r w:rsidRPr="004725A7">
        <w:t>Annual estimates (budget) and forward planning</w:t>
      </w:r>
      <w:bookmarkEnd w:id="2"/>
    </w:p>
    <w:p w14:paraId="7C4690BE" w14:textId="450D7768" w:rsidR="009E68C5" w:rsidRPr="004725A7" w:rsidRDefault="00286A91" w:rsidP="00B33B4E">
      <w:pPr>
        <w:pStyle w:val="ListParagraph"/>
        <w:numPr>
          <w:ilvl w:val="1"/>
          <w:numId w:val="21"/>
        </w:numPr>
        <w:spacing w:after="120"/>
        <w:contextualSpacing w:val="0"/>
        <w:rPr>
          <w:rFonts w:ascii="Arial" w:hAnsi="Arial" w:cs="Arial"/>
        </w:rPr>
      </w:pPr>
      <w:r w:rsidRPr="004725A7">
        <w:rPr>
          <w:rFonts w:ascii="Arial" w:hAnsi="Arial" w:cs="Arial"/>
        </w:rPr>
        <w:t>The Council</w:t>
      </w:r>
      <w:r w:rsidR="009E68C5" w:rsidRPr="004725A7">
        <w:rPr>
          <w:rFonts w:ascii="Arial" w:hAnsi="Arial" w:cs="Arial"/>
        </w:rPr>
        <w:t xml:space="preserve"> shall review its </w:t>
      </w:r>
      <w:r w:rsidR="00FB420C" w:rsidRPr="004725A7">
        <w:rPr>
          <w:rFonts w:ascii="Arial" w:hAnsi="Arial" w:cs="Arial"/>
        </w:rPr>
        <w:t>annual</w:t>
      </w:r>
      <w:r w:rsidR="009E68C5" w:rsidRPr="004725A7">
        <w:rPr>
          <w:rFonts w:ascii="Arial" w:hAnsi="Arial" w:cs="Arial"/>
        </w:rPr>
        <w:t xml:space="preserve">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00FB6B87" w:rsidRPr="004725A7">
        <w:rPr>
          <w:rFonts w:ascii="Arial" w:hAnsi="Arial" w:cs="Arial"/>
        </w:rPr>
        <w:t>.</w:t>
      </w:r>
    </w:p>
    <w:p w14:paraId="3A2BC5B4" w14:textId="635451A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RFO must each year, by no later than </w:t>
      </w:r>
      <w:r w:rsidR="006247F8" w:rsidRPr="004725A7">
        <w:rPr>
          <w:rFonts w:ascii="Arial" w:hAnsi="Arial" w:cs="Arial"/>
        </w:rPr>
        <w:t xml:space="preserve">October, </w:t>
      </w:r>
      <w:r w:rsidRPr="004725A7">
        <w:rPr>
          <w:rFonts w:ascii="Arial" w:hAnsi="Arial" w:cs="Arial"/>
        </w:rPr>
        <w:t>prepare detailed estimates of all receipts and payments including the use of reserves and all sources of funding for the following financial year in the form of a budget to be considered by the council.</w:t>
      </w:r>
    </w:p>
    <w:p w14:paraId="3C4C6DD2" w14:textId="21ADDC3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council shall consider annual budget proposals in relation to the council’s </w:t>
      </w:r>
      <w:r w:rsidR="006412D6" w:rsidRPr="004725A7">
        <w:rPr>
          <w:rFonts w:ascii="Arial" w:hAnsi="Arial" w:cs="Arial"/>
        </w:rPr>
        <w:t>annual</w:t>
      </w:r>
      <w:r w:rsidRPr="004725A7">
        <w:rPr>
          <w:rFonts w:ascii="Arial" w:hAnsi="Arial" w:cs="Arial"/>
        </w:rPr>
        <w:t xml:space="preserve"> forecast of revenue and capital receipts and payments including recommendations for the use of reserves and sources of funding and update the forecast accordingly.</w:t>
      </w:r>
    </w:p>
    <w:p w14:paraId="5B1DEC8D" w14:textId="64B5BE7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2B59AE0F" w:rsidR="005F5FB8"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approved annual budget shall form the basis of financial control for the ensuing year.</w:t>
      </w:r>
    </w:p>
    <w:p w14:paraId="270D82CE" w14:textId="2A773776" w:rsidR="009E68C5" w:rsidRPr="004725A7" w:rsidRDefault="009E68C5" w:rsidP="00B86B33">
      <w:pPr>
        <w:pStyle w:val="Heading1"/>
      </w:pPr>
      <w:bookmarkStart w:id="3" w:name="_Toc38283275"/>
      <w:r w:rsidRPr="004725A7">
        <w:t>Budgetary control and authority to spend</w:t>
      </w:r>
      <w:bookmarkEnd w:id="3"/>
      <w:r w:rsidRPr="004725A7">
        <w:t xml:space="preserve"> </w:t>
      </w:r>
    </w:p>
    <w:p w14:paraId="45F3AEC0" w14:textId="3A9784A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Expenditure on revenue items may be authorised up to the amounts included for that class of expenditure in the approved budget. This authority is to be determined by:</w:t>
      </w:r>
    </w:p>
    <w:p w14:paraId="172AECE8" w14:textId="6069F7B1" w:rsidR="009E68C5" w:rsidRPr="004725A7" w:rsidRDefault="009E68C5" w:rsidP="00A20AC3">
      <w:pPr>
        <w:pStyle w:val="ListParagraph"/>
        <w:numPr>
          <w:ilvl w:val="0"/>
          <w:numId w:val="36"/>
        </w:numPr>
        <w:spacing w:after="120"/>
        <w:contextualSpacing w:val="0"/>
        <w:rPr>
          <w:rFonts w:ascii="Arial" w:hAnsi="Arial" w:cs="Arial"/>
        </w:rPr>
      </w:pPr>
      <w:r w:rsidRPr="004725A7">
        <w:rPr>
          <w:rFonts w:ascii="Arial" w:hAnsi="Arial" w:cs="Arial"/>
        </w:rPr>
        <w:t xml:space="preserve">the council for all items </w:t>
      </w:r>
      <w:r w:rsidR="009074BB" w:rsidRPr="004725A7">
        <w:rPr>
          <w:rFonts w:ascii="Arial" w:hAnsi="Arial" w:cs="Arial"/>
        </w:rPr>
        <w:t>at</w:t>
      </w:r>
      <w:r w:rsidRPr="004725A7">
        <w:rPr>
          <w:rFonts w:ascii="Arial" w:hAnsi="Arial" w:cs="Arial"/>
        </w:rPr>
        <w:t xml:space="preserve"> £500</w:t>
      </w:r>
      <w:r w:rsidR="009074BB" w:rsidRPr="004725A7">
        <w:rPr>
          <w:rFonts w:ascii="Arial" w:hAnsi="Arial" w:cs="Arial"/>
        </w:rPr>
        <w:t xml:space="preserve"> </w:t>
      </w:r>
      <w:r w:rsidR="00100802" w:rsidRPr="004725A7">
        <w:rPr>
          <w:rFonts w:ascii="Arial" w:hAnsi="Arial" w:cs="Arial"/>
        </w:rPr>
        <w:t xml:space="preserve">or </w:t>
      </w:r>
      <w:proofErr w:type="gramStart"/>
      <w:r w:rsidR="00100802" w:rsidRPr="004725A7">
        <w:rPr>
          <w:rFonts w:ascii="Arial" w:hAnsi="Arial" w:cs="Arial"/>
        </w:rPr>
        <w:t>above</w:t>
      </w:r>
      <w:r w:rsidRPr="004725A7">
        <w:rPr>
          <w:rFonts w:ascii="Arial" w:hAnsi="Arial" w:cs="Arial"/>
        </w:rPr>
        <w:t>;</w:t>
      </w:r>
      <w:proofErr w:type="gramEnd"/>
    </w:p>
    <w:p w14:paraId="19E15D96" w14:textId="13E83124" w:rsidR="009E68C5" w:rsidRPr="004725A7" w:rsidRDefault="009E68C5" w:rsidP="00A20AC3">
      <w:pPr>
        <w:pStyle w:val="ListParagraph"/>
        <w:numPr>
          <w:ilvl w:val="0"/>
          <w:numId w:val="36"/>
        </w:numPr>
        <w:spacing w:after="120"/>
        <w:contextualSpacing w:val="0"/>
        <w:rPr>
          <w:rFonts w:ascii="Arial" w:hAnsi="Arial" w:cs="Arial"/>
        </w:rPr>
      </w:pPr>
      <w:r w:rsidRPr="004725A7">
        <w:rPr>
          <w:rFonts w:ascii="Arial" w:hAnsi="Arial" w:cs="Arial"/>
        </w:rPr>
        <w:t>the Clerk, in conjunction with Chairman of Council, for any items below £500.</w:t>
      </w:r>
    </w:p>
    <w:p w14:paraId="75CFFB63" w14:textId="5605DC95" w:rsidR="009E68C5" w:rsidRPr="004725A7" w:rsidRDefault="009E68C5" w:rsidP="00A20AC3">
      <w:pPr>
        <w:pStyle w:val="ListParagraph"/>
        <w:spacing w:after="120"/>
        <w:ind w:left="360"/>
        <w:contextualSpacing w:val="0"/>
        <w:rPr>
          <w:rFonts w:ascii="Arial" w:hAnsi="Arial" w:cs="Arial"/>
        </w:rPr>
      </w:pPr>
      <w:r w:rsidRPr="004725A7">
        <w:rPr>
          <w:rFonts w:ascii="Arial" w:hAnsi="Arial" w:cs="Arial"/>
        </w:rPr>
        <w:t xml:space="preserve">Such authority is to be evidenced by a minute </w:t>
      </w:r>
      <w:r w:rsidR="00F362B3" w:rsidRPr="004725A7">
        <w:rPr>
          <w:rFonts w:ascii="Arial" w:hAnsi="Arial" w:cs="Arial"/>
        </w:rPr>
        <w:t>and</w:t>
      </w:r>
      <w:r w:rsidR="005442E4" w:rsidRPr="004725A7">
        <w:rPr>
          <w:rFonts w:ascii="Arial" w:hAnsi="Arial" w:cs="Arial"/>
        </w:rPr>
        <w:t>/</w:t>
      </w:r>
      <w:r w:rsidRPr="004725A7">
        <w:rPr>
          <w:rFonts w:ascii="Arial" w:hAnsi="Arial" w:cs="Arial"/>
        </w:rPr>
        <w:t>or by an authorisation slip duly signed by the Clerk, and where necessary also by the appropriate Chairman.</w:t>
      </w:r>
    </w:p>
    <w:p w14:paraId="46EBF223" w14:textId="77777777" w:rsidR="009E68C5" w:rsidRPr="004725A7" w:rsidRDefault="009E68C5" w:rsidP="00FF3B07">
      <w:pPr>
        <w:spacing w:after="120"/>
        <w:ind w:firstLine="360"/>
        <w:rPr>
          <w:rFonts w:ascii="Arial" w:hAnsi="Arial" w:cs="Arial"/>
        </w:rPr>
      </w:pPr>
      <w:r w:rsidRPr="004725A7">
        <w:rPr>
          <w:rFonts w:ascii="Arial" w:hAnsi="Arial" w:cs="Arial"/>
        </w:rPr>
        <w:lastRenderedPageBreak/>
        <w:t>Contracts may not be disaggregated to avoid controls imposed by these regulations.</w:t>
      </w:r>
    </w:p>
    <w:p w14:paraId="64B4F537" w14:textId="61C9E6B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other budget headings or to an earmarked reserve as appropriate (‘virement’).</w:t>
      </w:r>
    </w:p>
    <w:p w14:paraId="0D302A48" w14:textId="19A5F79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Unspent provisions in the revenue or capital budgets for completed projects shall not be carried forward to a subsequent year.</w:t>
      </w:r>
    </w:p>
    <w:p w14:paraId="0BD2C3D5" w14:textId="0F1748C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salary budgets are to be reviewed at least annually in </w:t>
      </w:r>
      <w:r w:rsidR="00FE7246" w:rsidRPr="004725A7">
        <w:rPr>
          <w:rFonts w:ascii="Arial" w:hAnsi="Arial" w:cs="Arial"/>
        </w:rPr>
        <w:t>September</w:t>
      </w:r>
      <w:r w:rsidRPr="004725A7">
        <w:rPr>
          <w:rFonts w:ascii="Arial" w:hAnsi="Arial" w:cs="Arial"/>
        </w:rPr>
        <w:t xml:space="preserve"> for the following financial year and such review shall be evidenced by a hard copy schedule signed by the Clerk and the Chairman of Council. </w:t>
      </w:r>
    </w:p>
    <w:p w14:paraId="2FAF7448" w14:textId="0B4F984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In cases of extreme risk to the delivery of council services, the clerk may authorise revenue expenditure on behalf of the council which in the clerk’s judgement it is necessary to carry out. Such expenditure includes repair, replacement or other work, </w:t>
      </w:r>
      <w:proofErr w:type="gramStart"/>
      <w:r w:rsidRPr="004725A7">
        <w:rPr>
          <w:rFonts w:ascii="Arial" w:hAnsi="Arial" w:cs="Arial"/>
        </w:rPr>
        <w:t>whether or not</w:t>
      </w:r>
      <w:proofErr w:type="gramEnd"/>
      <w:r w:rsidRPr="004725A7">
        <w:rPr>
          <w:rFonts w:ascii="Arial" w:hAnsi="Arial" w:cs="Arial"/>
        </w:rPr>
        <w:t xml:space="preserve"> there is any budgetary provision for the expenditure, subject to a limit of £500. The Clerk shall report such action to the chairman as soon as possible and to the council as soon as practicable thereafter.</w:t>
      </w:r>
    </w:p>
    <w:p w14:paraId="790CC6F1" w14:textId="0791355C"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No expenditure shall be authorised in relation to any capital project and no contract </w:t>
      </w:r>
      <w:proofErr w:type="gramStart"/>
      <w:r w:rsidRPr="004725A7">
        <w:rPr>
          <w:rFonts w:ascii="Arial" w:hAnsi="Arial" w:cs="Arial"/>
        </w:rPr>
        <w:t>entered into</w:t>
      </w:r>
      <w:proofErr w:type="gramEnd"/>
      <w:r w:rsidRPr="004725A7">
        <w:rPr>
          <w:rFonts w:ascii="Arial" w:hAnsi="Arial" w:cs="Arial"/>
        </w:rPr>
        <w:t xml:space="preserve"> or tender accepted involving capital expenditure unless the council is satisfied that the necessary funds are </w:t>
      </w:r>
      <w:r w:rsidR="004C74D7" w:rsidRPr="004725A7">
        <w:rPr>
          <w:rFonts w:ascii="Arial" w:hAnsi="Arial" w:cs="Arial"/>
        </w:rPr>
        <w:t>available,</w:t>
      </w:r>
      <w:r w:rsidRPr="004725A7">
        <w:rPr>
          <w:rFonts w:ascii="Arial" w:hAnsi="Arial" w:cs="Arial"/>
        </w:rPr>
        <w:t xml:space="preserve"> and the requisite borrowing approval has been obtained.</w:t>
      </w:r>
    </w:p>
    <w:p w14:paraId="7A39151E" w14:textId="68B8B6E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capital works shall be administered in accordance with the council's standing orders and financial regulations relating to contracts.</w:t>
      </w:r>
    </w:p>
    <w:p w14:paraId="7AEC0C9E" w14:textId="114E9E4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4725A7">
        <w:rPr>
          <w:rFonts w:ascii="Arial" w:hAnsi="Arial" w:cs="Arial"/>
        </w:rPr>
        <w:t>purpose</w:t>
      </w:r>
      <w:proofErr w:type="gramEnd"/>
      <w:r w:rsidRPr="004725A7">
        <w:rPr>
          <w:rFonts w:ascii="Arial" w:hAnsi="Arial" w:cs="Arial"/>
        </w:rPr>
        <w:t xml:space="preserve"> “material” shall be in excess of £100 or 15% of the budget.</w:t>
      </w:r>
    </w:p>
    <w:p w14:paraId="2CB104BA" w14:textId="1019FCA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Changes in earmarked reserves shall be approved by council as part of the budgetary control process.</w:t>
      </w:r>
    </w:p>
    <w:p w14:paraId="57F8B6A5" w14:textId="4FFD7E3C" w:rsidR="009E68C5" w:rsidRPr="004725A7" w:rsidRDefault="009E68C5" w:rsidP="00B86B33">
      <w:pPr>
        <w:pStyle w:val="Heading1"/>
      </w:pPr>
      <w:bookmarkStart w:id="4" w:name="_Toc38283276"/>
      <w:r w:rsidRPr="004725A7">
        <w:t>Banking arrangements and authorisation of payments</w:t>
      </w:r>
      <w:bookmarkEnd w:id="4"/>
    </w:p>
    <w:p w14:paraId="7B83C93B" w14:textId="4AE0A42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council's banking arrangements, including the bank mandate, shall be made by the RFO and approved by the council; banking arrangements may not be delegated to a committee. They shall be regularly reviewed for safety and efficiency. </w:t>
      </w:r>
    </w:p>
    <w:p w14:paraId="09CBCEDA" w14:textId="27065CA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prepare a schedule of payments requiring authorisation</w:t>
      </w:r>
      <w:r w:rsidR="008443D8" w:rsidRPr="004725A7">
        <w:rPr>
          <w:rFonts w:ascii="Arial" w:hAnsi="Arial" w:cs="Arial"/>
        </w:rPr>
        <w:t xml:space="preserve"> or ratification</w:t>
      </w:r>
      <w:r w:rsidRPr="004725A7">
        <w:rPr>
          <w:rFonts w:ascii="Arial" w:hAnsi="Arial" w:cs="Arial"/>
        </w:rPr>
        <w:t>, forming part of the Agenda for the Meeting and, together with the relevant invoices, present the schedule to council</w:t>
      </w:r>
      <w:r w:rsidR="0030540A" w:rsidRPr="004725A7">
        <w:rPr>
          <w:rFonts w:ascii="Arial" w:hAnsi="Arial" w:cs="Arial"/>
        </w:rPr>
        <w:t xml:space="preserve">. </w:t>
      </w:r>
      <w:r w:rsidRPr="004725A7">
        <w:rPr>
          <w:rFonts w:ascii="Arial" w:hAnsi="Arial" w:cs="Arial"/>
        </w:rPr>
        <w:t xml:space="preserve"> </w:t>
      </w:r>
      <w:r w:rsidR="0030540A" w:rsidRPr="004725A7">
        <w:rPr>
          <w:rFonts w:ascii="Arial" w:hAnsi="Arial" w:cs="Arial"/>
        </w:rPr>
        <w:t>T</w:t>
      </w:r>
      <w:r w:rsidRPr="004725A7">
        <w:rPr>
          <w:rFonts w:ascii="Arial" w:hAnsi="Arial" w:cs="Arial"/>
        </w:rPr>
        <w:t>he council shall review the schedule for compliance and, having satisfied itself shall authorise payment by a resolution of the council. The approved schedule shall be initialled by the Chairman</w:t>
      </w:r>
      <w:r w:rsidR="004115BA" w:rsidRPr="004725A7">
        <w:rPr>
          <w:rFonts w:ascii="Arial" w:hAnsi="Arial" w:cs="Arial"/>
        </w:rPr>
        <w:t xml:space="preserve"> of the Meeting and 1 other bank signatory present at</w:t>
      </w:r>
      <w:r w:rsidRPr="004725A7">
        <w:rPr>
          <w:rFonts w:ascii="Arial" w:hAnsi="Arial" w:cs="Arial"/>
        </w:rPr>
        <w:t xml:space="preserve">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3A1CA55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lastRenderedPageBreak/>
        <w:t>All invoices for payment shall be examined, verified and certified by the RFO</w:t>
      </w:r>
      <w:r w:rsidR="00BD2623" w:rsidRPr="004725A7">
        <w:rPr>
          <w:rFonts w:ascii="Arial" w:hAnsi="Arial" w:cs="Arial"/>
        </w:rPr>
        <w:t xml:space="preserve"> and 2 bank signatories</w:t>
      </w:r>
      <w:r w:rsidRPr="004725A7">
        <w:rPr>
          <w:rFonts w:ascii="Arial" w:hAnsi="Arial" w:cs="Arial"/>
        </w:rPr>
        <w:t xml:space="preserve"> to confirm that the work, goods or services to which each invoice relates has been received, carried out, examined and represents expenditure previously approved by the council.</w:t>
      </w:r>
    </w:p>
    <w:p w14:paraId="12CCE3D9" w14:textId="77FFE96C"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examine invoices for arithmetical accuracy and analyse them to the appropriate expenditure heading. The RFO shall take all steps to pay all invoices submitted, and which are in order, at the next available council meeting.</w:t>
      </w:r>
    </w:p>
    <w:p w14:paraId="08F3D5A7" w14:textId="2FAAC6E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Clerk and RFO shall have delegated authority to authorise the payment of items only in the following circumstances:</w:t>
      </w:r>
    </w:p>
    <w:p w14:paraId="132048D3" w14:textId="459C55EB" w:rsidR="009E68C5" w:rsidRPr="004725A7" w:rsidRDefault="009E68C5" w:rsidP="00FC0F00">
      <w:pPr>
        <w:pStyle w:val="ListParagraph"/>
        <w:numPr>
          <w:ilvl w:val="0"/>
          <w:numId w:val="46"/>
        </w:numPr>
        <w:spacing w:after="120"/>
        <w:contextualSpacing w:val="0"/>
        <w:rPr>
          <w:rFonts w:ascii="Arial" w:hAnsi="Arial" w:cs="Arial"/>
        </w:rPr>
      </w:pPr>
      <w:r w:rsidRPr="004725A7">
        <w:rPr>
          <w:rFonts w:ascii="Arial" w:hAnsi="Arial" w:cs="Arial"/>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1998EA58" w:rsidR="009E68C5" w:rsidRPr="004725A7" w:rsidRDefault="009E68C5" w:rsidP="00FC0F00">
      <w:pPr>
        <w:pStyle w:val="ListParagraph"/>
        <w:numPr>
          <w:ilvl w:val="0"/>
          <w:numId w:val="46"/>
        </w:numPr>
        <w:spacing w:after="120"/>
        <w:contextualSpacing w:val="0"/>
        <w:rPr>
          <w:rFonts w:ascii="Arial" w:hAnsi="Arial" w:cs="Arial"/>
        </w:rPr>
      </w:pPr>
      <w:r w:rsidRPr="004725A7">
        <w:rPr>
          <w:rFonts w:ascii="Arial" w:hAnsi="Arial" w:cs="Arial"/>
        </w:rPr>
        <w:t xml:space="preserve">An expenditure item authorised under 5.6 below (continuing contracts and obligations) provided that a list of such payments shall be submitted to the next appropriate meeting of </w:t>
      </w:r>
      <w:r w:rsidR="006A0D9C" w:rsidRPr="004725A7">
        <w:rPr>
          <w:rFonts w:ascii="Arial" w:hAnsi="Arial" w:cs="Arial"/>
        </w:rPr>
        <w:t>council</w:t>
      </w:r>
      <w:r w:rsidRPr="004725A7">
        <w:rPr>
          <w:rFonts w:ascii="Arial" w:hAnsi="Arial" w:cs="Arial"/>
        </w:rPr>
        <w:t>; or</w:t>
      </w:r>
    </w:p>
    <w:p w14:paraId="20C3CB0F" w14:textId="1A6300DF" w:rsidR="009E68C5" w:rsidRPr="004725A7" w:rsidRDefault="009E68C5" w:rsidP="00FC0F00">
      <w:pPr>
        <w:pStyle w:val="ListParagraph"/>
        <w:numPr>
          <w:ilvl w:val="0"/>
          <w:numId w:val="46"/>
        </w:numPr>
        <w:spacing w:after="120"/>
        <w:contextualSpacing w:val="0"/>
        <w:rPr>
          <w:rFonts w:ascii="Arial" w:hAnsi="Arial" w:cs="Arial"/>
        </w:rPr>
      </w:pPr>
      <w:r w:rsidRPr="004725A7">
        <w:rPr>
          <w:rFonts w:ascii="Arial" w:hAnsi="Arial" w:cs="Arial"/>
        </w:rPr>
        <w:t>fund transfers within the councils banking arrangements up to the sum of £10,000, provided that a list of such payments shall be submitted to the next appropriate meeting of council</w:t>
      </w:r>
      <w:r w:rsidR="006A0D9C" w:rsidRPr="004725A7">
        <w:rPr>
          <w:rFonts w:ascii="Arial" w:hAnsi="Arial" w:cs="Arial"/>
        </w:rPr>
        <w:t>.</w:t>
      </w:r>
    </w:p>
    <w:p w14:paraId="1251B8D2" w14:textId="632528C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2399415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 record of regular payments made under 5.6 above shall be drawn up and be signed by two members on </w:t>
      </w:r>
      <w:proofErr w:type="gramStart"/>
      <w:r w:rsidRPr="004725A7">
        <w:rPr>
          <w:rFonts w:ascii="Arial" w:hAnsi="Arial" w:cs="Arial"/>
        </w:rPr>
        <w:t>each and every</w:t>
      </w:r>
      <w:proofErr w:type="gramEnd"/>
      <w:r w:rsidRPr="004725A7">
        <w:rPr>
          <w:rFonts w:ascii="Arial" w:hAnsi="Arial" w:cs="Arial"/>
        </w:rPr>
        <w:t xml:space="preserve"> occasion when payment is authorised - thus controlling the risk of duplicated payments being authorised and / or made.</w:t>
      </w:r>
    </w:p>
    <w:p w14:paraId="0A7646E7" w14:textId="496D710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069667D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5319BF4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will aim to rotate the duties of members in these Regulations so that onerous duties are shared out as evenly as possible over time.</w:t>
      </w:r>
    </w:p>
    <w:p w14:paraId="6DF3977B" w14:textId="1DCCC8E9"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Any changes in the recorded details of suppliers, such as bank account records, shall be approved in writing by a Member.</w:t>
      </w:r>
    </w:p>
    <w:p w14:paraId="34C695B7" w14:textId="5444679D" w:rsidR="009E68C5" w:rsidRPr="004725A7" w:rsidRDefault="009E68C5" w:rsidP="00B86B33">
      <w:pPr>
        <w:pStyle w:val="Heading1"/>
      </w:pPr>
      <w:bookmarkStart w:id="5" w:name="_Toc38283277"/>
      <w:r w:rsidRPr="004725A7">
        <w:t>Instructions for the making of payments</w:t>
      </w:r>
      <w:bookmarkEnd w:id="5"/>
    </w:p>
    <w:p w14:paraId="416A6B11" w14:textId="5F47CB2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will make safe and efficient arrangements for the making of its payments.</w:t>
      </w:r>
    </w:p>
    <w:p w14:paraId="2A9A3FFF" w14:textId="60486357"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lastRenderedPageBreak/>
        <w:t>Following authorisation under Financial Regulation 5 above, the council or, if so delegated, the Clerk or RFO shall give instruction that a payment shall be made.</w:t>
      </w:r>
    </w:p>
    <w:p w14:paraId="7A95E4C9" w14:textId="074DAC3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All payments shall be </w:t>
      </w:r>
      <w:proofErr w:type="gramStart"/>
      <w:r w:rsidR="00FC05E5" w:rsidRPr="004725A7">
        <w:rPr>
          <w:rFonts w:ascii="Arial" w:hAnsi="Arial" w:cs="Arial"/>
        </w:rPr>
        <w:t>e</w:t>
      </w:r>
      <w:r w:rsidRPr="004725A7">
        <w:rPr>
          <w:rFonts w:ascii="Arial" w:hAnsi="Arial" w:cs="Arial"/>
        </w:rPr>
        <w:t>ffected</w:t>
      </w:r>
      <w:proofErr w:type="gramEnd"/>
      <w:r w:rsidRPr="004725A7">
        <w:rPr>
          <w:rFonts w:ascii="Arial" w:hAnsi="Arial" w:cs="Arial"/>
        </w:rPr>
        <w:t xml:space="preserve"> by cheque or other instructions to the council's bankers, or otherwise, in accordance with a resolution of council.</w:t>
      </w:r>
    </w:p>
    <w:p w14:paraId="6376FA57" w14:textId="328014F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76B076E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To indicate agreement of the details shown on the cheque or order for payment with the counterfoil and the invoice or similar documentation, the signatories shall each also initial the cheque counterfoil.</w:t>
      </w:r>
    </w:p>
    <w:p w14:paraId="4078A4FB" w14:textId="6ACD965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6C0C6F9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342145A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7B78E24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678D2E0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certain items may be made by internet banking transfer provided evidence is retained showing which members approved the payment.</w:t>
      </w:r>
    </w:p>
    <w:p w14:paraId="463B6416" w14:textId="2E2CC9E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074A24DF"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lastRenderedPageBreak/>
        <w:t>No employee or councillor shall disclose any PIN or password, relevant to the working of the council or its bank accounts, to any person not authorised in writing by the council or a duly delegated committee.</w:t>
      </w:r>
    </w:p>
    <w:p w14:paraId="718D1490" w14:textId="427527D9"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Regular back-up copies of the records on any computer shall be made and shall be stored securely away from the computer in question, and preferably off site.</w:t>
      </w:r>
    </w:p>
    <w:p w14:paraId="4C5AC555" w14:textId="2386897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and any members using computers for the council’s financial business, shall ensure that anti-virus, anti-spyware and firewall software with automatic updates, together with a high level of security, is used.</w:t>
      </w:r>
    </w:p>
    <w:p w14:paraId="515132CE" w14:textId="7B53BD8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Where internet banking arrangements are made with any bank, the Clerk [RFO] shall be appointed as the Service Administrator. The bank mandate approved by the council shall identify </w:t>
      </w:r>
      <w:proofErr w:type="gramStart"/>
      <w:r w:rsidRPr="004725A7">
        <w:rPr>
          <w:rFonts w:ascii="Arial" w:hAnsi="Arial" w:cs="Arial"/>
        </w:rPr>
        <w:t>a number of</w:t>
      </w:r>
      <w:proofErr w:type="gramEnd"/>
      <w:r w:rsidRPr="004725A7">
        <w:rPr>
          <w:rFonts w:ascii="Arial" w:hAnsi="Arial" w:cs="Arial"/>
        </w:rPr>
        <w:t xml:space="preserve"> councillors who will be authorised to approve transactions on those accounts. The bank mandate will </w:t>
      </w:r>
      <w:proofErr w:type="gramStart"/>
      <w:r w:rsidRPr="004725A7">
        <w:rPr>
          <w:rFonts w:ascii="Arial" w:hAnsi="Arial" w:cs="Arial"/>
        </w:rPr>
        <w:t>state clearly</w:t>
      </w:r>
      <w:proofErr w:type="gramEnd"/>
      <w:r w:rsidRPr="004725A7">
        <w:rPr>
          <w:rFonts w:ascii="Arial" w:hAnsi="Arial" w:cs="Arial"/>
        </w:rPr>
        <w:t xml:space="preserve"> the amounts of payments that can be instructed by the use of the Service Administrator alone, or by the Service Administrator with a stated number of approvals.</w:t>
      </w:r>
    </w:p>
    <w:p w14:paraId="3316FC60" w14:textId="569B633F"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7E80D17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Changes to account details for suppliers, which are used for internet banking may only be changed on written hard copy notification by the supplier and supported by hard copy authority for change signed by two of the Clerk</w:t>
      </w:r>
      <w:r w:rsidR="00CC612C" w:rsidRPr="004725A7">
        <w:rPr>
          <w:rFonts w:ascii="Arial" w:hAnsi="Arial" w:cs="Arial"/>
        </w:rPr>
        <w:t>,</w:t>
      </w:r>
      <w:r w:rsidRPr="004725A7">
        <w:rPr>
          <w:rFonts w:ascii="Arial" w:hAnsi="Arial" w:cs="Arial"/>
        </w:rPr>
        <w:t xml:space="preserve"> </w:t>
      </w:r>
      <w:r w:rsidR="00397063" w:rsidRPr="004725A7">
        <w:rPr>
          <w:rFonts w:ascii="Arial" w:hAnsi="Arial" w:cs="Arial"/>
        </w:rPr>
        <w:t>t</w:t>
      </w:r>
      <w:r w:rsidRPr="004725A7">
        <w:rPr>
          <w:rFonts w:ascii="Arial" w:hAnsi="Arial" w:cs="Arial"/>
        </w:rPr>
        <w:t>he RF</w:t>
      </w:r>
      <w:r w:rsidR="00D57082" w:rsidRPr="004725A7">
        <w:rPr>
          <w:rFonts w:ascii="Arial" w:hAnsi="Arial" w:cs="Arial"/>
        </w:rPr>
        <w:t>O</w:t>
      </w:r>
      <w:r w:rsidR="00397063" w:rsidRPr="004725A7">
        <w:rPr>
          <w:rFonts w:ascii="Arial" w:hAnsi="Arial" w:cs="Arial"/>
        </w:rPr>
        <w:t xml:space="preserve">, </w:t>
      </w:r>
      <w:r w:rsidRPr="004725A7">
        <w:rPr>
          <w:rFonts w:ascii="Arial" w:hAnsi="Arial" w:cs="Arial"/>
        </w:rPr>
        <w:t>a member. A programme of regular checks of standing data with suppliers will be followed.</w:t>
      </w:r>
    </w:p>
    <w:p w14:paraId="18912035" w14:textId="5A3221C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Any Debit Card issued for use will be specifically restricted to the Clerk and the RFO and will also be restricted to a single transaction maximum value of </w:t>
      </w:r>
      <w:r w:rsidR="00D10CB7" w:rsidRPr="004725A7">
        <w:rPr>
          <w:rFonts w:ascii="Arial" w:hAnsi="Arial" w:cs="Arial"/>
        </w:rPr>
        <w:t>£</w:t>
      </w:r>
      <w:r w:rsidRPr="004725A7">
        <w:rPr>
          <w:rFonts w:ascii="Arial" w:hAnsi="Arial" w:cs="Arial"/>
        </w:rPr>
        <w:t>500 unless authorised by council or finance committee in writing before any order is placed.</w:t>
      </w:r>
    </w:p>
    <w:p w14:paraId="128D4688" w14:textId="5045C44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5E54B95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Any corporate credit card or trade card account opened by the council will be specifically restricted to use by the Clerk and RFO and shall be subject to automatic payment in full at each month-end. Personal credit or debit cards of members or staff shall not be used </w:t>
      </w:r>
      <w:r w:rsidR="00B918B4" w:rsidRPr="004725A7">
        <w:rPr>
          <w:rFonts w:ascii="Arial" w:hAnsi="Arial" w:cs="Arial"/>
        </w:rPr>
        <w:t xml:space="preserve">unless no other form of payment </w:t>
      </w:r>
      <w:r w:rsidR="007577F8" w:rsidRPr="004725A7">
        <w:rPr>
          <w:rFonts w:ascii="Arial" w:hAnsi="Arial" w:cs="Arial"/>
        </w:rPr>
        <w:t>is available, and only with the written authority of the RFO and the Chair.</w:t>
      </w:r>
    </w:p>
    <w:p w14:paraId="26371E56" w14:textId="77777777" w:rsidR="00F70E2B" w:rsidRPr="004725A7" w:rsidRDefault="00F70E2B" w:rsidP="00F70E2B">
      <w:pPr>
        <w:pStyle w:val="ListParagraph"/>
        <w:numPr>
          <w:ilvl w:val="1"/>
          <w:numId w:val="21"/>
        </w:numPr>
        <w:spacing w:after="120"/>
        <w:contextualSpacing w:val="0"/>
        <w:rPr>
          <w:rFonts w:ascii="Arial" w:hAnsi="Arial" w:cs="Arial"/>
        </w:rPr>
      </w:pPr>
      <w:bookmarkStart w:id="6" w:name="_Toc38283278"/>
      <w:r w:rsidRPr="004725A7">
        <w:rPr>
          <w:rFonts w:ascii="Arial" w:hAnsi="Arial" w:cs="Arial"/>
        </w:rPr>
        <w:t>All cash received must be banked intact and cannot be used as a cash float.</w:t>
      </w:r>
    </w:p>
    <w:p w14:paraId="2B938017" w14:textId="77777777" w:rsidR="00F70E2B" w:rsidRPr="004725A7" w:rsidRDefault="00F70E2B" w:rsidP="00F70E2B">
      <w:pPr>
        <w:pStyle w:val="ListParagraph"/>
        <w:numPr>
          <w:ilvl w:val="1"/>
          <w:numId w:val="21"/>
        </w:numPr>
        <w:spacing w:after="120"/>
        <w:contextualSpacing w:val="0"/>
        <w:rPr>
          <w:rFonts w:ascii="Arial" w:hAnsi="Arial" w:cs="Arial"/>
        </w:rPr>
      </w:pPr>
      <w:r w:rsidRPr="004725A7">
        <w:rPr>
          <w:rFonts w:ascii="Arial" w:hAnsi="Arial" w:cs="Arial"/>
        </w:rPr>
        <w:t>Any payments made in cash by the Clerk or RFO (for example for postage or minor stationery items) shall be refunded on a regular basis, at least quarterly, against receipts unless the council decides to maintain a petty cash float as in 6.23 below.</w:t>
      </w:r>
    </w:p>
    <w:p w14:paraId="54A5CAB2" w14:textId="77777777" w:rsidR="00F70E2B" w:rsidRPr="004725A7" w:rsidRDefault="00F70E2B" w:rsidP="00F70E2B">
      <w:pPr>
        <w:pStyle w:val="ListParagraph"/>
        <w:numPr>
          <w:ilvl w:val="1"/>
          <w:numId w:val="21"/>
        </w:numPr>
        <w:spacing w:after="120"/>
        <w:rPr>
          <w:rFonts w:ascii="Arial" w:hAnsi="Arial" w:cs="Arial"/>
        </w:rPr>
      </w:pPr>
      <w:r w:rsidRPr="004725A7">
        <w:rPr>
          <w:rFonts w:ascii="Arial" w:hAnsi="Arial" w:cs="Arial"/>
        </w:rPr>
        <w:t xml:space="preserve">If the council decides to maintain a petty cash float, the Clerk or RFO may use this or provide petty cash for the purpose of defraying operational and other expenses. </w:t>
      </w:r>
    </w:p>
    <w:p w14:paraId="775DEE6B" w14:textId="0B01EA4A" w:rsidR="00F70E2B" w:rsidRPr="004725A7" w:rsidRDefault="00F70E2B" w:rsidP="00F70E2B">
      <w:pPr>
        <w:spacing w:after="120"/>
        <w:ind w:left="1248" w:hanging="284"/>
        <w:rPr>
          <w:rFonts w:ascii="Arial" w:hAnsi="Arial" w:cs="Arial"/>
        </w:rPr>
      </w:pPr>
      <w:r w:rsidRPr="004725A7">
        <w:rPr>
          <w:rFonts w:ascii="Arial" w:hAnsi="Arial" w:cs="Arial"/>
        </w:rPr>
        <w:t xml:space="preserve">a) The RFO shall maintain a petty cash float of £50 for the purpose of defraying operational and other expenses. Receipts for payments made from petty cash shall be kept </w:t>
      </w:r>
      <w:proofErr w:type="gramStart"/>
      <w:r w:rsidRPr="004725A7">
        <w:rPr>
          <w:rFonts w:ascii="Arial" w:hAnsi="Arial" w:cs="Arial"/>
        </w:rPr>
        <w:t>to substantiate</w:t>
      </w:r>
      <w:proofErr w:type="gramEnd"/>
      <w:r w:rsidRPr="004725A7">
        <w:rPr>
          <w:rFonts w:ascii="Arial" w:hAnsi="Arial" w:cs="Arial"/>
        </w:rPr>
        <w:t xml:space="preserve"> the payment and support replenishment.</w:t>
      </w:r>
    </w:p>
    <w:p w14:paraId="69908451" w14:textId="77777777" w:rsidR="00F70E2B" w:rsidRPr="004725A7" w:rsidRDefault="00F70E2B" w:rsidP="00F70E2B">
      <w:pPr>
        <w:spacing w:after="120"/>
        <w:ind w:left="1248" w:hanging="284"/>
        <w:rPr>
          <w:rFonts w:ascii="Arial" w:hAnsi="Arial" w:cs="Arial"/>
        </w:rPr>
      </w:pPr>
      <w:r w:rsidRPr="004725A7">
        <w:rPr>
          <w:rFonts w:ascii="Arial" w:hAnsi="Arial" w:cs="Arial"/>
        </w:rPr>
        <w:lastRenderedPageBreak/>
        <w:t>b) Payments to replenish the petty cash float shall be shown separately on the schedule of payments presented to council under 5.2 above</w:t>
      </w:r>
    </w:p>
    <w:p w14:paraId="71DD44A9" w14:textId="4FC7481C" w:rsidR="009E68C5" w:rsidRPr="004725A7" w:rsidRDefault="009E68C5" w:rsidP="00B86B33">
      <w:pPr>
        <w:pStyle w:val="Heading1"/>
      </w:pPr>
      <w:r w:rsidRPr="004725A7">
        <w:t>Payment of salaries</w:t>
      </w:r>
      <w:bookmarkEnd w:id="6"/>
    </w:p>
    <w:p w14:paraId="50A0019A" w14:textId="2B263044"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As an employer, the council shall </w:t>
      </w:r>
      <w:proofErr w:type="gramStart"/>
      <w:r w:rsidRPr="004725A7">
        <w:rPr>
          <w:rFonts w:ascii="Arial" w:hAnsi="Arial" w:cs="Arial"/>
        </w:rPr>
        <w:t>make arrangements</w:t>
      </w:r>
      <w:proofErr w:type="gramEnd"/>
      <w:r w:rsidRPr="004725A7">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73166F3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EB5EBB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No changes shall be made to any employee’s pay, emoluments, or terms and conditions of employment without the prior consent of the council.</w:t>
      </w:r>
    </w:p>
    <w:p w14:paraId="44C54342" w14:textId="641FED98" w:rsidR="009E68C5" w:rsidRPr="004725A7" w:rsidRDefault="009E68C5" w:rsidP="00B33B4E">
      <w:pPr>
        <w:pStyle w:val="ListParagraph"/>
        <w:numPr>
          <w:ilvl w:val="1"/>
          <w:numId w:val="21"/>
        </w:numPr>
        <w:spacing w:after="120"/>
        <w:contextualSpacing w:val="0"/>
        <w:rPr>
          <w:rFonts w:ascii="Arial" w:hAnsi="Arial" w:cs="Arial"/>
        </w:rPr>
      </w:pPr>
      <w:proofErr w:type="gramStart"/>
      <w:r w:rsidRPr="004725A7">
        <w:rPr>
          <w:rFonts w:ascii="Arial" w:hAnsi="Arial" w:cs="Arial"/>
        </w:rPr>
        <w:t>Each and every</w:t>
      </w:r>
      <w:proofErr w:type="gramEnd"/>
      <w:r w:rsidRPr="004725A7">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37EAC992"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 xml:space="preserve">by any councillor who can demonstrate a need to </w:t>
      </w:r>
      <w:proofErr w:type="gramStart"/>
      <w:r w:rsidRPr="004725A7">
        <w:rPr>
          <w:rFonts w:ascii="Arial" w:hAnsi="Arial" w:cs="Arial"/>
        </w:rPr>
        <w:t>know;</w:t>
      </w:r>
      <w:proofErr w:type="gramEnd"/>
    </w:p>
    <w:p w14:paraId="70C4285F" w14:textId="4543A85A"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 xml:space="preserve">by the internal </w:t>
      </w:r>
      <w:proofErr w:type="gramStart"/>
      <w:r w:rsidRPr="004725A7">
        <w:rPr>
          <w:rFonts w:ascii="Arial" w:hAnsi="Arial" w:cs="Arial"/>
        </w:rPr>
        <w:t>auditor;</w:t>
      </w:r>
      <w:proofErr w:type="gramEnd"/>
    </w:p>
    <w:p w14:paraId="304DB6A1" w14:textId="4F9E5505"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the external auditor; or</w:t>
      </w:r>
    </w:p>
    <w:p w14:paraId="30640A8B" w14:textId="08306FDF"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any person authorised under Audit Commission Act 1998, or any superseding legislation.</w:t>
      </w:r>
    </w:p>
    <w:p w14:paraId="08F537FD" w14:textId="4540635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total of such payments in each calendar month shall be reported with all other payments as made as may be required under these Financial Regulations, to ensure that only payments due for the period have </w:t>
      </w:r>
      <w:proofErr w:type="gramStart"/>
      <w:r w:rsidRPr="004725A7">
        <w:rPr>
          <w:rFonts w:ascii="Arial" w:hAnsi="Arial" w:cs="Arial"/>
        </w:rPr>
        <w:t>actually been</w:t>
      </w:r>
      <w:proofErr w:type="gramEnd"/>
      <w:r w:rsidRPr="004725A7">
        <w:rPr>
          <w:rFonts w:ascii="Arial" w:hAnsi="Arial" w:cs="Arial"/>
        </w:rPr>
        <w:t xml:space="preserve"> paid.</w:t>
      </w:r>
    </w:p>
    <w:p w14:paraId="42718EF2" w14:textId="522F528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 effective system of personal performance management should be maintained for the senior officers.</w:t>
      </w:r>
    </w:p>
    <w:p w14:paraId="1985AFEF" w14:textId="7C7DC3A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Any termination payments shall be supported by a clear business case and reported to the council. Termination payments shall only be authorised by council.</w:t>
      </w:r>
    </w:p>
    <w:p w14:paraId="37E3FCC4" w14:textId="7FC8E4B7"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Before employing interim staff, the council must consider a full business case.</w:t>
      </w:r>
    </w:p>
    <w:p w14:paraId="7ABC344C" w14:textId="58FB4015" w:rsidR="009E68C5" w:rsidRPr="004725A7" w:rsidRDefault="009E68C5" w:rsidP="00B86B33">
      <w:pPr>
        <w:pStyle w:val="Heading1"/>
      </w:pPr>
      <w:bookmarkStart w:id="7" w:name="_Toc38283279"/>
      <w:r w:rsidRPr="004725A7">
        <w:t>Loans and investments</w:t>
      </w:r>
      <w:bookmarkEnd w:id="7"/>
    </w:p>
    <w:p w14:paraId="212F5154" w14:textId="3869DA3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All borrowings shall be </w:t>
      </w:r>
      <w:proofErr w:type="gramStart"/>
      <w:r w:rsidR="00B2119A" w:rsidRPr="004725A7">
        <w:rPr>
          <w:rFonts w:ascii="Arial" w:hAnsi="Arial" w:cs="Arial"/>
        </w:rPr>
        <w:t>e</w:t>
      </w:r>
      <w:r w:rsidRPr="004725A7">
        <w:rPr>
          <w:rFonts w:ascii="Arial" w:hAnsi="Arial" w:cs="Arial"/>
        </w:rPr>
        <w:t>ffected</w:t>
      </w:r>
      <w:proofErr w:type="gramEnd"/>
      <w:r w:rsidRPr="004725A7">
        <w:rPr>
          <w:rFonts w:ascii="Arial" w:hAnsi="Arial" w:cs="Arial"/>
        </w:rPr>
        <w:t xml:space="preserve">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D3C1A0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6597CA6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lastRenderedPageBreak/>
        <w:t>The council will arrange with the council’s banks and investment providers for the sending of a copy of each statement of account to the Chairman of the council at the same time as one is issued to the Clerk or RFO.</w:t>
      </w:r>
      <w:r w:rsidR="002126EF" w:rsidRPr="004725A7">
        <w:rPr>
          <w:rFonts w:ascii="Arial" w:hAnsi="Arial" w:cs="Arial"/>
        </w:rPr>
        <w:t xml:space="preserve">  </w:t>
      </w:r>
    </w:p>
    <w:p w14:paraId="5C0CC032" w14:textId="00201BE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loans and investments shall be negotiated in the name of the council and shall be for a set period in accordance with council policy.</w:t>
      </w:r>
    </w:p>
    <w:p w14:paraId="663B106C" w14:textId="6ADAFB0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6DDC34E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investments of money under the control of the council shall be in the name of the council.</w:t>
      </w:r>
    </w:p>
    <w:p w14:paraId="14ED6AE3" w14:textId="33E6343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investment certificates and other documents relating thereto shall be retained in the custody of the RFO.</w:t>
      </w:r>
    </w:p>
    <w:p w14:paraId="273B8051" w14:textId="216D378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Payments in respect of short term or long</w:t>
      </w:r>
      <w:r w:rsidR="007E6C3C" w:rsidRPr="004725A7">
        <w:rPr>
          <w:rFonts w:ascii="Arial" w:hAnsi="Arial" w:cs="Arial"/>
        </w:rPr>
        <w:t>-</w:t>
      </w:r>
      <w:r w:rsidRPr="004725A7">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75F74BCB" w:rsidR="007E6C3C" w:rsidRPr="004725A7" w:rsidRDefault="007E6C3C" w:rsidP="00B86B33">
      <w:pPr>
        <w:pStyle w:val="Heading1"/>
      </w:pPr>
      <w:bookmarkStart w:id="8" w:name="_Toc38283280"/>
      <w:r w:rsidRPr="004725A7">
        <w:t>Income</w:t>
      </w:r>
      <w:bookmarkEnd w:id="8"/>
    </w:p>
    <w:p w14:paraId="2A55ED2D" w14:textId="2B239539"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collection of all sums due to the council shall be the responsibility of and under the supervision of the RFO.</w:t>
      </w:r>
    </w:p>
    <w:p w14:paraId="3D789B02" w14:textId="0F206388"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 xml:space="preserve">Particulars of all charges to be made for work done, services </w:t>
      </w:r>
      <w:proofErr w:type="gramStart"/>
      <w:r w:rsidRPr="004725A7">
        <w:rPr>
          <w:rFonts w:ascii="Arial" w:hAnsi="Arial" w:cs="Arial"/>
        </w:rPr>
        <w:t>rendered</w:t>
      </w:r>
      <w:proofErr w:type="gramEnd"/>
      <w:r w:rsidRPr="004725A7">
        <w:rPr>
          <w:rFonts w:ascii="Arial" w:hAnsi="Arial" w:cs="Arial"/>
        </w:rPr>
        <w:t xml:space="preserve"> or goods supplied shall be agreed annually by the council, notified to the RFO and the RFO shall be responsible for the collection of all accounts due to the council.</w:t>
      </w:r>
    </w:p>
    <w:p w14:paraId="56DF7664" w14:textId="6897183E"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council will review all fees and charges at least annually, following a report of the Clerk.</w:t>
      </w:r>
    </w:p>
    <w:p w14:paraId="55CDABED" w14:textId="0789F970"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Any sums found to be irrecoverable and any bad debts shall be reported to the council and shall be written off in the year.</w:t>
      </w:r>
    </w:p>
    <w:p w14:paraId="4E497585" w14:textId="5332FB47"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All sums received on behalf of the council shall be banked intact as directed by the RFO. In all cases, all receipts shall be deposited with the council's bankers with such frequency as the RFO considers necessary.</w:t>
      </w:r>
    </w:p>
    <w:p w14:paraId="732E41A9" w14:textId="65DEB878"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origin of each receipt shall be entered on the paying-in slip.</w:t>
      </w:r>
    </w:p>
    <w:p w14:paraId="5099E223" w14:textId="2C57C017"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Personal cheques shall not be cashed out of money held on behalf of the council.</w:t>
      </w:r>
    </w:p>
    <w:p w14:paraId="3A85285D" w14:textId="3D710CCB"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RFO shall promptly complete any VAT Return that is required. Any repayment </w:t>
      </w:r>
      <w:proofErr w:type="gramStart"/>
      <w:r w:rsidRPr="004725A7">
        <w:rPr>
          <w:rFonts w:ascii="Arial" w:hAnsi="Arial" w:cs="Arial"/>
        </w:rPr>
        <w:t>claim</w:t>
      </w:r>
      <w:proofErr w:type="gramEnd"/>
      <w:r w:rsidRPr="004725A7">
        <w:rPr>
          <w:rFonts w:ascii="Arial" w:hAnsi="Arial" w:cs="Arial"/>
        </w:rPr>
        <w:t xml:space="preserve"> due in accordance with VAT Act 1994 section 33 shall be made at least annually coinciding with the financial year end.</w:t>
      </w:r>
    </w:p>
    <w:p w14:paraId="216A54D9" w14:textId="3504AACD"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F195943" w:rsidR="007E6C3C" w:rsidRPr="004725A7" w:rsidRDefault="007E6C3C" w:rsidP="00B86B33">
      <w:pPr>
        <w:pStyle w:val="Heading1"/>
      </w:pPr>
      <w:bookmarkStart w:id="9" w:name="_Toc38283281"/>
      <w:r w:rsidRPr="004725A7">
        <w:t>Orders for work, goods and services</w:t>
      </w:r>
      <w:bookmarkEnd w:id="9"/>
    </w:p>
    <w:p w14:paraId="3539EE5E" w14:textId="5A820A33"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An official order or letter shall be issued for all work, goods and services unless a formal contract is to be prepared or an official order would be inappropriate. Copies of orders shall be retained.</w:t>
      </w:r>
    </w:p>
    <w:p w14:paraId="0A7A68C3" w14:textId="49CE1C78"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lastRenderedPageBreak/>
        <w:t>Order books shall be controlled by the RFO.</w:t>
      </w:r>
    </w:p>
    <w:p w14:paraId="1511C7CD" w14:textId="03270E8D"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0C65DA5E"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 member may not issue an official order or make any contract on behalf of the council.</w:t>
      </w:r>
    </w:p>
    <w:p w14:paraId="58A97DE6" w14:textId="3A7702E5"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02B6E540" w:rsidR="007E6C3C" w:rsidRPr="004725A7" w:rsidRDefault="007E6C3C" w:rsidP="00B86B33">
      <w:pPr>
        <w:pStyle w:val="Heading1"/>
      </w:pPr>
      <w:bookmarkStart w:id="10" w:name="_Toc38283282"/>
      <w:r w:rsidRPr="004725A7">
        <w:t>Contracts</w:t>
      </w:r>
      <w:bookmarkEnd w:id="10"/>
    </w:p>
    <w:p w14:paraId="58379C77" w14:textId="3D85792E"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Procedures as to contracts are laid down as follows:</w:t>
      </w:r>
    </w:p>
    <w:p w14:paraId="687A56CC" w14:textId="4486A4A4"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Pr="004725A7">
        <w:rPr>
          <w:rFonts w:ascii="Arial" w:hAnsi="Arial" w:cs="Arial"/>
        </w:rPr>
        <w:t>i</w:t>
      </w:r>
      <w:proofErr w:type="spellEnd"/>
      <w:r w:rsidRPr="004725A7">
        <w:rPr>
          <w:rFonts w:ascii="Arial" w:hAnsi="Arial" w:cs="Arial"/>
        </w:rPr>
        <w:t>) to (vi) below:</w:t>
      </w:r>
    </w:p>
    <w:p w14:paraId="3860BA95" w14:textId="7C670AA1"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 xml:space="preserve">for the supply of gas, electricity, water, sewerage and telephone </w:t>
      </w:r>
      <w:proofErr w:type="gramStart"/>
      <w:r w:rsidRPr="004725A7">
        <w:rPr>
          <w:rFonts w:ascii="Arial" w:hAnsi="Arial" w:cs="Arial"/>
        </w:rPr>
        <w:t>services;</w:t>
      </w:r>
      <w:proofErr w:type="gramEnd"/>
    </w:p>
    <w:p w14:paraId="71E2C43C" w14:textId="180FC7A3"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 xml:space="preserve">for specialist services such as are provided by legal professionals acting in </w:t>
      </w:r>
      <w:proofErr w:type="gramStart"/>
      <w:r w:rsidRPr="004725A7">
        <w:rPr>
          <w:rFonts w:ascii="Arial" w:hAnsi="Arial" w:cs="Arial"/>
        </w:rPr>
        <w:t>disputes;</w:t>
      </w:r>
      <w:proofErr w:type="gramEnd"/>
    </w:p>
    <w:p w14:paraId="238F3765" w14:textId="306A8983"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 xml:space="preserve">for work to be executed or goods or materials to be supplied which consist of repairs to or parts for existing machinery or equipment or </w:t>
      </w:r>
      <w:proofErr w:type="gramStart"/>
      <w:r w:rsidRPr="004725A7">
        <w:rPr>
          <w:rFonts w:ascii="Arial" w:hAnsi="Arial" w:cs="Arial"/>
        </w:rPr>
        <w:t>plant;</w:t>
      </w:r>
      <w:proofErr w:type="gramEnd"/>
    </w:p>
    <w:p w14:paraId="484CF26F" w14:textId="022A4381"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 xml:space="preserve">for work to be executed or goods or materials to be supplied which constitute an extension of an existing contract by the </w:t>
      </w:r>
      <w:proofErr w:type="gramStart"/>
      <w:r w:rsidRPr="004725A7">
        <w:rPr>
          <w:rFonts w:ascii="Arial" w:hAnsi="Arial" w:cs="Arial"/>
        </w:rPr>
        <w:t>council;</w:t>
      </w:r>
      <w:proofErr w:type="gramEnd"/>
    </w:p>
    <w:p w14:paraId="4AFD76DF" w14:textId="2A6C6855"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additional audit work of the external auditor up to an estimated value of £500 (in excess of this sum the Clerk and RFO shall act after consultation with the Chairman and Vice Chairman of council); and</w:t>
      </w:r>
    </w:p>
    <w:p w14:paraId="78C62E16" w14:textId="1BEB4EC3"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goods or materials proposed to be purchased which are proprietary articles and / or are only sold at a fixed price.</w:t>
      </w:r>
    </w:p>
    <w:p w14:paraId="65E30377" w14:textId="7560166F"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4725A7">
        <w:rPr>
          <w:rStyle w:val="FootnoteReference"/>
          <w:rFonts w:ascii="Arial" w:hAnsi="Arial" w:cs="Arial"/>
        </w:rPr>
        <w:footnoteReference w:id="2"/>
      </w:r>
      <w:r w:rsidRPr="004725A7">
        <w:rPr>
          <w:rFonts w:ascii="Arial" w:hAnsi="Arial" w:cs="Arial"/>
        </w:rPr>
        <w:t>.</w:t>
      </w:r>
    </w:p>
    <w:p w14:paraId="5108E7A3" w14:textId="62BE0377"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4725A7">
        <w:rPr>
          <w:rStyle w:val="FootnoteReference"/>
          <w:rFonts w:ascii="Arial" w:hAnsi="Arial" w:cs="Arial"/>
        </w:rPr>
        <w:footnoteReference w:id="3"/>
      </w:r>
      <w:r w:rsidRPr="004725A7">
        <w:rPr>
          <w:rFonts w:ascii="Arial" w:hAnsi="Arial" w:cs="Arial"/>
        </w:rPr>
        <w:t>.</w:t>
      </w:r>
    </w:p>
    <w:p w14:paraId="5DAB3845" w14:textId="4AC91AFE"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lastRenderedPageBreak/>
        <w:t>When applications are made to waive financial regulations relating to contracts to enable a price to be negotiated without competition the reason shall be embodied in a recommendation to the council.</w:t>
      </w:r>
    </w:p>
    <w:p w14:paraId="0C9AAA07" w14:textId="3587EB86"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10D4E4A1"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All sealed tenders shall be opened at the same time on the prescribed date by the Clerk in the presence of at least one member of council.</w:t>
      </w:r>
    </w:p>
    <w:p w14:paraId="64E826B4" w14:textId="1162BA73"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Any invitation to tender issued under this regulation shall be subject to Standing Orders</w:t>
      </w:r>
      <w:r w:rsidR="00FA6CEE" w:rsidRPr="004725A7">
        <w:rPr>
          <w:rFonts w:ascii="Arial" w:hAnsi="Arial" w:cs="Arial"/>
        </w:rPr>
        <w:t xml:space="preserve"> </w:t>
      </w:r>
      <w:proofErr w:type="gramStart"/>
      <w:r w:rsidR="00FA6CEE" w:rsidRPr="004725A7">
        <w:rPr>
          <w:rFonts w:ascii="Arial" w:hAnsi="Arial" w:cs="Arial"/>
        </w:rPr>
        <w:t>18</w:t>
      </w:r>
      <w:r w:rsidRPr="004725A7">
        <w:rPr>
          <w:rFonts w:ascii="Arial" w:hAnsi="Arial" w:cs="Arial"/>
        </w:rPr>
        <w:t>,</w:t>
      </w:r>
      <w:r w:rsidR="00077DE1" w:rsidRPr="004725A7">
        <w:rPr>
          <w:rFonts w:ascii="Arial" w:hAnsi="Arial" w:cs="Arial"/>
        </w:rPr>
        <w:t xml:space="preserve"> </w:t>
      </w:r>
      <w:r w:rsidRPr="004725A7">
        <w:rPr>
          <w:rFonts w:ascii="Arial" w:hAnsi="Arial" w:cs="Arial"/>
        </w:rPr>
        <w:t>and</w:t>
      </w:r>
      <w:proofErr w:type="gramEnd"/>
      <w:r w:rsidRPr="004725A7">
        <w:rPr>
          <w:rFonts w:ascii="Arial" w:hAnsi="Arial" w:cs="Arial"/>
        </w:rPr>
        <w:t xml:space="preserve"> shall refer to the terms of the Bribery Act 2010.</w:t>
      </w:r>
      <w:r w:rsidR="00DC153E" w:rsidRPr="004725A7">
        <w:rPr>
          <w:rFonts w:ascii="Arial" w:hAnsi="Arial" w:cs="Arial"/>
        </w:rPr>
        <w:t xml:space="preserve">  </w:t>
      </w:r>
    </w:p>
    <w:p w14:paraId="3921A1C1" w14:textId="0C1A0282"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w:t>
      </w:r>
      <w:r w:rsidR="000428BF" w:rsidRPr="004725A7">
        <w:rPr>
          <w:rFonts w:ascii="Arial" w:hAnsi="Arial" w:cs="Arial"/>
        </w:rPr>
        <w:t xml:space="preserve"> </w:t>
      </w:r>
      <w:r w:rsidRPr="004725A7">
        <w:rPr>
          <w:rFonts w:ascii="Arial" w:hAnsi="Arial" w:cs="Arial"/>
        </w:rPr>
        <w:t>and above £100 the Clerk or RFO shall strive to obtain 3 estimates. Otherwise, Regulation 10.3 above shall apply.</w:t>
      </w:r>
    </w:p>
    <w:p w14:paraId="2D92254B" w14:textId="78A0D138"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The council shall not be obliged to accept the lowest or any tender, quote or estimate.</w:t>
      </w:r>
    </w:p>
    <w:p w14:paraId="09249FA8" w14:textId="71F5E683" w:rsidR="00AC43E4" w:rsidRPr="004725A7" w:rsidRDefault="007E6C3C" w:rsidP="00B33B4E">
      <w:pPr>
        <w:pStyle w:val="ListParagraph"/>
        <w:numPr>
          <w:ilvl w:val="0"/>
          <w:numId w:val="42"/>
        </w:numPr>
        <w:spacing w:after="120"/>
        <w:contextualSpacing w:val="0"/>
        <w:rPr>
          <w:rFonts w:ascii="Arial" w:hAnsi="Arial" w:cs="Arial"/>
        </w:rPr>
      </w:pPr>
      <w:r w:rsidRPr="004725A7">
        <w:rPr>
          <w:rFonts w:ascii="Arial" w:hAnsi="Arial" w:cs="Arial"/>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5CB403F8" w14:textId="5F015638" w:rsidR="007E6C3C" w:rsidRPr="004725A7" w:rsidRDefault="007E6C3C" w:rsidP="00B86B33">
      <w:pPr>
        <w:pStyle w:val="Heading1"/>
      </w:pPr>
      <w:bookmarkStart w:id="11" w:name="_Toc38283283"/>
      <w:r w:rsidRPr="004725A7">
        <w:t>Payments under contracts for building or other construction works</w:t>
      </w:r>
      <w:bookmarkEnd w:id="11"/>
    </w:p>
    <w:p w14:paraId="2F98E987" w14:textId="045CCAD1" w:rsidR="007E6C3C" w:rsidRPr="004725A7" w:rsidRDefault="007E6C3C" w:rsidP="00AD4DAC">
      <w:pPr>
        <w:pStyle w:val="ListParagraph"/>
        <w:numPr>
          <w:ilvl w:val="1"/>
          <w:numId w:val="21"/>
        </w:numPr>
        <w:spacing w:after="120"/>
        <w:contextualSpacing w:val="0"/>
        <w:rPr>
          <w:rFonts w:ascii="Arial" w:hAnsi="Arial" w:cs="Arial"/>
        </w:rPr>
      </w:pPr>
      <w:r w:rsidRPr="004725A7">
        <w:rPr>
          <w:rFonts w:ascii="Arial" w:hAnsi="Arial" w:cs="Arial"/>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76DD6FA4" w:rsidR="007E6C3C" w:rsidRPr="004725A7" w:rsidRDefault="007E6C3C" w:rsidP="00AD4DAC">
      <w:pPr>
        <w:pStyle w:val="ListParagraph"/>
        <w:numPr>
          <w:ilvl w:val="1"/>
          <w:numId w:val="21"/>
        </w:numPr>
        <w:spacing w:after="120"/>
        <w:contextualSpacing w:val="0"/>
        <w:rPr>
          <w:rFonts w:ascii="Arial" w:hAnsi="Arial" w:cs="Arial"/>
        </w:rPr>
      </w:pPr>
      <w:r w:rsidRPr="004725A7">
        <w:rPr>
          <w:rFonts w:ascii="Arial" w:hAnsi="Arial" w:cs="Arial"/>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2810DDDE" w:rsidR="007E6C3C" w:rsidRPr="004725A7" w:rsidRDefault="007E6C3C" w:rsidP="00AD4DAC">
      <w:pPr>
        <w:pStyle w:val="ListParagraph"/>
        <w:numPr>
          <w:ilvl w:val="1"/>
          <w:numId w:val="21"/>
        </w:numPr>
        <w:spacing w:after="120"/>
        <w:contextualSpacing w:val="0"/>
        <w:rPr>
          <w:rFonts w:ascii="Arial" w:hAnsi="Arial" w:cs="Arial"/>
        </w:rPr>
      </w:pPr>
      <w:r w:rsidRPr="004725A7">
        <w:rPr>
          <w:rFonts w:ascii="Arial" w:hAnsi="Arial" w:cs="Arial"/>
        </w:rPr>
        <w:t>Any variation to a contract or addition to or omission from a contract must be approved by the council and Clerk to the contractor in writing, the council being informed where the final cost is likely to exceed the financial provision.</w:t>
      </w:r>
    </w:p>
    <w:p w14:paraId="2D778202" w14:textId="1AD828E6" w:rsidR="007E6C3C" w:rsidRPr="004725A7" w:rsidRDefault="007E6C3C" w:rsidP="00B86B33">
      <w:pPr>
        <w:pStyle w:val="Heading1"/>
      </w:pPr>
      <w:bookmarkStart w:id="12" w:name="_Toc38283284"/>
      <w:r w:rsidRPr="004725A7">
        <w:t>Assets, properties and estates</w:t>
      </w:r>
      <w:bookmarkEnd w:id="12"/>
    </w:p>
    <w:p w14:paraId="42125E9B" w14:textId="16FB9760"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r w:rsidR="00254351" w:rsidRPr="004725A7">
        <w:rPr>
          <w:rFonts w:ascii="Arial" w:hAnsi="Arial" w:cs="Arial"/>
        </w:rPr>
        <w:t xml:space="preserve">  </w:t>
      </w:r>
    </w:p>
    <w:p w14:paraId="55C442C3" w14:textId="4F79DD15"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lastRenderedPageBreak/>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61C22FE1"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247BA046"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293BE902"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17490F98"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1A5BC52" w:rsidR="007E6C3C" w:rsidRPr="004725A7" w:rsidRDefault="007E6C3C" w:rsidP="00B86B33">
      <w:pPr>
        <w:pStyle w:val="Heading1"/>
      </w:pPr>
      <w:bookmarkStart w:id="13" w:name="_Toc38283285"/>
      <w:r w:rsidRPr="004725A7">
        <w:t>Insurance</w:t>
      </w:r>
      <w:bookmarkEnd w:id="13"/>
    </w:p>
    <w:p w14:paraId="56125B9A" w14:textId="20B31EF2"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Following the annual risk assessment (per Regulation 1</w:t>
      </w:r>
      <w:r w:rsidR="00AD51D6" w:rsidRPr="004725A7">
        <w:rPr>
          <w:rFonts w:ascii="Arial" w:hAnsi="Arial" w:cs="Arial"/>
        </w:rPr>
        <w:t>5</w:t>
      </w:r>
      <w:r w:rsidRPr="004725A7">
        <w:rPr>
          <w:rFonts w:ascii="Arial" w:hAnsi="Arial" w:cs="Arial"/>
        </w:rPr>
        <w:t xml:space="preserve">), the RFO shall </w:t>
      </w:r>
      <w:r w:rsidR="00FA6CEE" w:rsidRPr="004725A7">
        <w:rPr>
          <w:rFonts w:ascii="Arial" w:hAnsi="Arial" w:cs="Arial"/>
        </w:rPr>
        <w:t>affect</w:t>
      </w:r>
      <w:r w:rsidRPr="004725A7">
        <w:rPr>
          <w:rFonts w:ascii="Arial" w:hAnsi="Arial" w:cs="Arial"/>
        </w:rPr>
        <w:t xml:space="preserve"> all insurances and negotiate all claims on the council's insurers.</w:t>
      </w:r>
      <w:r w:rsidR="004A3B58" w:rsidRPr="004725A7">
        <w:rPr>
          <w:rFonts w:ascii="Arial" w:hAnsi="Arial" w:cs="Arial"/>
        </w:rPr>
        <w:t xml:space="preserve">  </w:t>
      </w:r>
    </w:p>
    <w:p w14:paraId="5291419B" w14:textId="703DE568"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RFO shall keep a record of all insurances effected by the council and the property and risks covered thereby and annually review it.</w:t>
      </w:r>
    </w:p>
    <w:p w14:paraId="298EB3D9" w14:textId="07303C9F"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 xml:space="preserve">The RFO shall be notified of any loss liability or damage or of any event likely to lead to a </w:t>
      </w:r>
      <w:r w:rsidR="00A660EB" w:rsidRPr="004725A7">
        <w:rPr>
          <w:rFonts w:ascii="Arial" w:hAnsi="Arial" w:cs="Arial"/>
        </w:rPr>
        <w:t>claim and</w:t>
      </w:r>
      <w:r w:rsidRPr="004725A7">
        <w:rPr>
          <w:rFonts w:ascii="Arial" w:hAnsi="Arial" w:cs="Arial"/>
        </w:rPr>
        <w:t xml:space="preserve"> shall report these to council at the next available meeting.</w:t>
      </w:r>
    </w:p>
    <w:p w14:paraId="13A1875A" w14:textId="70B29A9C"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All appropriate members and employees of the council shall be included in a suitable form of security or fidelity guarantee insurance which shall cover the maximum risk exposure as determined</w:t>
      </w:r>
      <w:r w:rsidR="00400AA9" w:rsidRPr="004725A7">
        <w:rPr>
          <w:rFonts w:ascii="Arial" w:hAnsi="Arial" w:cs="Arial"/>
        </w:rPr>
        <w:t xml:space="preserve"> </w:t>
      </w:r>
      <w:r w:rsidRPr="004725A7">
        <w:rPr>
          <w:rFonts w:ascii="Arial" w:hAnsi="Arial" w:cs="Arial"/>
        </w:rPr>
        <w:t>annually by the council, or duly delegated committee.</w:t>
      </w:r>
    </w:p>
    <w:p w14:paraId="575A9D9C" w14:textId="5F638EC9" w:rsidR="007E6C3C" w:rsidRPr="004725A7" w:rsidRDefault="007E6C3C" w:rsidP="00B86B33">
      <w:pPr>
        <w:pStyle w:val="Heading1"/>
      </w:pPr>
      <w:bookmarkStart w:id="14" w:name="_Toc38283286"/>
      <w:r w:rsidRPr="004725A7">
        <w:t>Risk management</w:t>
      </w:r>
      <w:bookmarkEnd w:id="14"/>
    </w:p>
    <w:p w14:paraId="7AF03C59" w14:textId="1676BD6F"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10600893"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 xml:space="preserve">When considering any new activity, the Clerk with the RFO shall prepare a draft risk assessment including risk management proposals for consideration and adoption by the council. </w:t>
      </w:r>
    </w:p>
    <w:p w14:paraId="4EEB8D1A" w14:textId="1FFEC82B" w:rsidR="007E6C3C" w:rsidRPr="004725A7" w:rsidRDefault="007E6C3C" w:rsidP="00B86B33">
      <w:pPr>
        <w:pStyle w:val="Heading1"/>
      </w:pPr>
      <w:bookmarkStart w:id="15" w:name="_Toc38283287"/>
      <w:r w:rsidRPr="004725A7">
        <w:t>Suspension and revision of Financial Regulations</w:t>
      </w:r>
      <w:bookmarkEnd w:id="15"/>
    </w:p>
    <w:p w14:paraId="48E507C1" w14:textId="5B74CD1F" w:rsidR="007E6C3C" w:rsidRPr="004725A7" w:rsidRDefault="007E6C3C" w:rsidP="00666635">
      <w:pPr>
        <w:pStyle w:val="ListParagraph"/>
        <w:numPr>
          <w:ilvl w:val="1"/>
          <w:numId w:val="21"/>
        </w:numPr>
        <w:spacing w:after="120"/>
        <w:contextualSpacing w:val="0"/>
        <w:rPr>
          <w:rFonts w:ascii="Arial" w:hAnsi="Arial" w:cs="Arial"/>
          <w:b/>
        </w:rPr>
      </w:pPr>
      <w:r w:rsidRPr="004725A7">
        <w:rPr>
          <w:rFonts w:ascii="Arial" w:hAnsi="Arial" w:cs="Arial"/>
        </w:rPr>
        <w:t xml:space="preserve">It shall be the duty of the council to review the Financial Regulations of the council from time to time. The Clerk shall </w:t>
      </w:r>
      <w:proofErr w:type="gramStart"/>
      <w:r w:rsidRPr="004725A7">
        <w:rPr>
          <w:rFonts w:ascii="Arial" w:hAnsi="Arial" w:cs="Arial"/>
        </w:rPr>
        <w:t>make arrangements</w:t>
      </w:r>
      <w:proofErr w:type="gramEnd"/>
      <w:r w:rsidRPr="004725A7">
        <w:rPr>
          <w:rFonts w:ascii="Arial" w:hAnsi="Arial" w:cs="Arial"/>
        </w:rPr>
        <w:t xml:space="preserve"> to monitor changes in legislation or proper practices </w:t>
      </w:r>
      <w:r w:rsidRPr="004725A7">
        <w:rPr>
          <w:rFonts w:ascii="Arial" w:hAnsi="Arial" w:cs="Arial"/>
        </w:rPr>
        <w:lastRenderedPageBreak/>
        <w:t>and shall advise the council of any requirement for a consequential amendment to these Financial Regulations.</w:t>
      </w:r>
    </w:p>
    <w:p w14:paraId="7199901D" w14:textId="06A4F3E5" w:rsidR="00D92E71" w:rsidRPr="004725A7" w:rsidRDefault="007E6C3C" w:rsidP="00666635">
      <w:pPr>
        <w:pStyle w:val="ListParagraph"/>
        <w:numPr>
          <w:ilvl w:val="1"/>
          <w:numId w:val="21"/>
        </w:numPr>
        <w:spacing w:after="120"/>
        <w:contextualSpacing w:val="0"/>
        <w:rPr>
          <w:rFonts w:ascii="Arial" w:hAnsi="Arial" w:cs="Arial"/>
        </w:rPr>
      </w:pPr>
      <w:r w:rsidRPr="004725A7">
        <w:rPr>
          <w:rFonts w:ascii="Arial" w:hAnsi="Arial" w:cs="Arial"/>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04960F2" w14:textId="77777777" w:rsidR="00C75761" w:rsidRPr="004725A7" w:rsidRDefault="00C75761" w:rsidP="00B33B4E">
      <w:pPr>
        <w:spacing w:after="120"/>
        <w:rPr>
          <w:rFonts w:ascii="Arial" w:hAnsi="Arial" w:cs="Arial"/>
        </w:rPr>
      </w:pPr>
    </w:p>
    <w:sectPr w:rsidR="00C75761" w:rsidRPr="004725A7" w:rsidSect="00A4624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96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7B3B2" w14:textId="77777777" w:rsidR="003E3E7C" w:rsidRDefault="003E3E7C" w:rsidP="00225AAB">
      <w:r>
        <w:separator/>
      </w:r>
    </w:p>
  </w:endnote>
  <w:endnote w:type="continuationSeparator" w:id="0">
    <w:p w14:paraId="5D369DE9" w14:textId="77777777" w:rsidR="003E3E7C" w:rsidRDefault="003E3E7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0746"/>
      <w:docPartObj>
        <w:docPartGallery w:val="Page Numbers (Bottom of Page)"/>
        <w:docPartUnique/>
      </w:docPartObj>
    </w:sdtPr>
    <w:sdtEndPr>
      <w:rPr>
        <w:rFonts w:ascii="Gotham Book" w:hAnsi="Gotham Book"/>
        <w:noProof/>
      </w:rPr>
    </w:sdtEndPr>
    <w:sdtContent>
      <w:p w14:paraId="2772B370" w14:textId="49958944" w:rsidR="00E86226" w:rsidRDefault="00E86226" w:rsidP="00743F76">
        <w:pPr>
          <w:pStyle w:val="Footer"/>
          <w:jc w:val="center"/>
          <w:rPr>
            <w:rFonts w:ascii="Gotham Book" w:hAnsi="Gotham Book"/>
            <w:noProof/>
          </w:rPr>
        </w:pPr>
      </w:p>
      <w:p w14:paraId="3882B4E7" w14:textId="7FE53BFB" w:rsidR="00815732" w:rsidRPr="00815732" w:rsidRDefault="004725A7" w:rsidP="000113AA">
        <w:pPr>
          <w:pStyle w:val="Footer"/>
          <w:jc w:val="right"/>
          <w:rPr>
            <w:rFonts w:ascii="Gotham Book" w:hAnsi="Gotham Book"/>
            <w:lang w:val="en-U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72DA" w14:textId="77777777" w:rsidR="0030282B" w:rsidRDefault="00302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093765"/>
      <w:docPartObj>
        <w:docPartGallery w:val="Page Numbers (Bottom of Page)"/>
        <w:docPartUnique/>
      </w:docPartObj>
    </w:sdtPr>
    <w:sdtEndPr/>
    <w:sdtContent>
      <w:sdt>
        <w:sdtPr>
          <w:id w:val="-1769616900"/>
          <w:docPartObj>
            <w:docPartGallery w:val="Page Numbers (Top of Page)"/>
            <w:docPartUnique/>
          </w:docPartObj>
        </w:sdtPr>
        <w:sdtEndPr/>
        <w:sdtContent>
          <w:p w14:paraId="4BCAD6F7" w14:textId="51CF04DF" w:rsidR="00CB2C1F" w:rsidRDefault="00CB2C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1B3D1B" w14:textId="77777777" w:rsidR="0030282B" w:rsidRDefault="003028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DFE2" w14:textId="77777777" w:rsidR="0030282B" w:rsidRDefault="0030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67F8B" w14:textId="77777777" w:rsidR="003E3E7C" w:rsidRDefault="003E3E7C" w:rsidP="00225AAB">
      <w:r>
        <w:separator/>
      </w:r>
    </w:p>
  </w:footnote>
  <w:footnote w:type="continuationSeparator" w:id="0">
    <w:p w14:paraId="56AAC102" w14:textId="77777777" w:rsidR="003E3E7C" w:rsidRDefault="003E3E7C"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2A49" w14:textId="56418DC4" w:rsidR="002A49EC" w:rsidRDefault="002A4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4D91" w14:textId="6639E636" w:rsidR="002A49EC" w:rsidRDefault="002A4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A572" w14:textId="122F01DB" w:rsidR="0030282B" w:rsidRDefault="00302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63C4" w14:textId="3066F79D" w:rsidR="00126B7C" w:rsidRPr="00126B7C" w:rsidRDefault="00126B7C" w:rsidP="00126B7C">
    <w:pPr>
      <w:spacing w:after="0"/>
      <w:jc w:val="center"/>
      <w:rPr>
        <w:rFonts w:ascii="Arial" w:hAnsi="Arial" w:cs="Arial"/>
        <w:b/>
        <w:sz w:val="24"/>
        <w:szCs w:val="24"/>
      </w:rPr>
    </w:pPr>
    <w:r w:rsidRPr="00126B7C">
      <w:rPr>
        <w:rFonts w:ascii="Arial" w:hAnsi="Arial" w:cs="Arial"/>
        <w:b/>
        <w:sz w:val="24"/>
        <w:szCs w:val="24"/>
      </w:rPr>
      <w:t xml:space="preserve">Maids Moreton Parish Council </w:t>
    </w:r>
  </w:p>
  <w:p w14:paraId="3B1F7085" w14:textId="7861EE8F" w:rsidR="00126B7C" w:rsidRPr="00126B7C" w:rsidRDefault="00126B7C">
    <w:pPr>
      <w:spacing w:after="0"/>
      <w:jc w:val="center"/>
      <w:rPr>
        <w:rFonts w:ascii="Arial" w:hAnsi="Arial" w:cs="Arial"/>
        <w:b/>
        <w:sz w:val="24"/>
        <w:szCs w:val="24"/>
      </w:rPr>
    </w:pPr>
    <w:r w:rsidRPr="00126B7C">
      <w:rPr>
        <w:rFonts w:ascii="Arial" w:hAnsi="Arial" w:cs="Arial"/>
        <w:b/>
        <w:sz w:val="24"/>
        <w:szCs w:val="24"/>
      </w:rPr>
      <w:t xml:space="preserve">Financial Regulations </w:t>
    </w:r>
  </w:p>
  <w:p w14:paraId="2C26C238" w14:textId="59D4888D" w:rsidR="0074642B" w:rsidRPr="00126B7C" w:rsidRDefault="0074642B" w:rsidP="00126B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6DE8" w14:textId="2BE8847A" w:rsidR="0030282B" w:rsidRDefault="00302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42223"/>
    <w:multiLevelType w:val="multilevel"/>
    <w:tmpl w:val="7BD41BE2"/>
    <w:lvl w:ilvl="0">
      <w:start w:val="1"/>
      <w:numFmt w:val="decimal"/>
      <w:pStyle w:val="Style1"/>
      <w:lvlText w:val="%1."/>
      <w:lvlJc w:val="left"/>
      <w:pPr>
        <w:ind w:left="360" w:hanging="360"/>
      </w:pPr>
      <w:rPr>
        <w:rFonts w:hint="default"/>
      </w:rPr>
    </w:lvl>
    <w:lvl w:ilvl="1">
      <w:start w:val="1"/>
      <w:numFmt w:val="decimal"/>
      <w:lvlText w:val="%1.%2."/>
      <w:lvlJc w:val="left"/>
      <w:pPr>
        <w:ind w:left="964" w:hanging="60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85309"/>
    <w:multiLevelType w:val="multilevel"/>
    <w:tmpl w:val="5992BBA6"/>
    <w:lvl w:ilvl="0">
      <w:start w:val="1"/>
      <w:numFmt w:val="bullet"/>
      <w:lvlText w:val=""/>
      <w:lvlJc w:val="left"/>
      <w:pPr>
        <w:ind w:left="1800" w:hanging="360"/>
      </w:pPr>
      <w:rPr>
        <w:rFonts w:ascii="Symbol" w:hAnsi="Symbol" w:cs="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0F240094"/>
    <w:multiLevelType w:val="multilevel"/>
    <w:tmpl w:val="C1162102"/>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202005B"/>
    <w:multiLevelType w:val="multilevel"/>
    <w:tmpl w:val="E7AC560E"/>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 w15:restartNumberingAfterBreak="0">
    <w:nsid w:val="14885695"/>
    <w:multiLevelType w:val="multilevel"/>
    <w:tmpl w:val="E47648D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D703F"/>
    <w:multiLevelType w:val="hybridMultilevel"/>
    <w:tmpl w:val="02CCC32E"/>
    <w:lvl w:ilvl="0" w:tplc="79EAA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123DD6"/>
    <w:multiLevelType w:val="multilevel"/>
    <w:tmpl w:val="E7AC560E"/>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1F430F4C"/>
    <w:multiLevelType w:val="hybridMultilevel"/>
    <w:tmpl w:val="06843B4C"/>
    <w:lvl w:ilvl="0" w:tplc="6E3C62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5F9E"/>
    <w:multiLevelType w:val="multilevel"/>
    <w:tmpl w:val="E7AC560E"/>
    <w:lvl w:ilvl="0">
      <w:start w:val="1"/>
      <w:numFmt w:val="bullet"/>
      <w:lvlText w:val=""/>
      <w:lvlJc w:val="left"/>
      <w:pPr>
        <w:ind w:left="1512" w:hanging="360"/>
      </w:pPr>
      <w:rPr>
        <w:rFonts w:ascii="Symbol" w:hAnsi="Symbol" w:cs="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3" w15:restartNumberingAfterBreak="0">
    <w:nsid w:val="2CE7486F"/>
    <w:multiLevelType w:val="multilevel"/>
    <w:tmpl w:val="E7AC560E"/>
    <w:lvl w:ilvl="0">
      <w:start w:val="1"/>
      <w:numFmt w:val="bullet"/>
      <w:lvlText w:val=""/>
      <w:lvlJc w:val="left"/>
      <w:pPr>
        <w:ind w:left="1512" w:hanging="360"/>
      </w:pPr>
      <w:rPr>
        <w:rFonts w:ascii="Symbol" w:hAnsi="Symbol" w:cs="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4" w15:restartNumberingAfterBreak="0">
    <w:nsid w:val="2CFC6AD3"/>
    <w:multiLevelType w:val="multilevel"/>
    <w:tmpl w:val="E47648D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E7C6F"/>
    <w:multiLevelType w:val="multilevel"/>
    <w:tmpl w:val="0A14DF20"/>
    <w:lvl w:ilvl="0">
      <w:start w:val="1"/>
      <w:numFmt w:val="lowerLetter"/>
      <w:lvlText w:val="%1)"/>
      <w:lvlJc w:val="left"/>
      <w:pPr>
        <w:ind w:left="1800" w:hanging="360"/>
      </w:pPr>
      <w:rPr>
        <w:rFonts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E4C8E"/>
    <w:multiLevelType w:val="hybridMultilevel"/>
    <w:tmpl w:val="FB765F7C"/>
    <w:lvl w:ilvl="0" w:tplc="0F14BE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03BBE"/>
    <w:multiLevelType w:val="multilevel"/>
    <w:tmpl w:val="4880A670"/>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cs="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A0A69"/>
    <w:multiLevelType w:val="multilevel"/>
    <w:tmpl w:val="E7AC560E"/>
    <w:lvl w:ilvl="0">
      <w:start w:val="1"/>
      <w:numFmt w:val="bullet"/>
      <w:lvlText w:val=""/>
      <w:lvlJc w:val="left"/>
      <w:pPr>
        <w:ind w:left="1512" w:hanging="360"/>
      </w:pPr>
      <w:rPr>
        <w:rFonts w:ascii="Symbol" w:hAnsi="Symbol" w:cs="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5" w15:restartNumberingAfterBreak="0">
    <w:nsid w:val="4E6361C3"/>
    <w:multiLevelType w:val="hybridMultilevel"/>
    <w:tmpl w:val="87E872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915D77"/>
    <w:multiLevelType w:val="hybridMultilevel"/>
    <w:tmpl w:val="7A3A6EE8"/>
    <w:lvl w:ilvl="0" w:tplc="652A7118">
      <w:start w:val="1"/>
      <w:numFmt w:val="lowerLetter"/>
      <w:lvlText w:val="%1)"/>
      <w:lvlJc w:val="left"/>
      <w:pPr>
        <w:ind w:left="1080" w:hanging="360"/>
      </w:pPr>
      <w:rPr>
        <w:rFonts w:hint="default"/>
      </w:rPr>
    </w:lvl>
    <w:lvl w:ilvl="1" w:tplc="550AD63A">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D0BE3"/>
    <w:multiLevelType w:val="multilevel"/>
    <w:tmpl w:val="E7AC560E"/>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05E4A"/>
    <w:multiLevelType w:val="multilevel"/>
    <w:tmpl w:val="15501DF4"/>
    <w:lvl w:ilvl="0">
      <w:start w:val="1"/>
      <w:numFmt w:val="lowerLetter"/>
      <w:lvlText w:val="%1)"/>
      <w:lvlJc w:val="left"/>
      <w:pPr>
        <w:ind w:left="1152" w:hanging="360"/>
      </w:pPr>
      <w:rPr>
        <w:rFonts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2" w15:restartNumberingAfterBreak="0">
    <w:nsid w:val="65216D98"/>
    <w:multiLevelType w:val="multilevel"/>
    <w:tmpl w:val="C2802626"/>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F155E3"/>
    <w:multiLevelType w:val="multilevel"/>
    <w:tmpl w:val="5992BBA6"/>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7B5135"/>
    <w:multiLevelType w:val="multilevel"/>
    <w:tmpl w:val="91366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C811EE"/>
    <w:multiLevelType w:val="hybridMultilevel"/>
    <w:tmpl w:val="20E663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FDA2829"/>
    <w:multiLevelType w:val="multilevel"/>
    <w:tmpl w:val="5992BBA6"/>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num w:numId="1">
    <w:abstractNumId w:val="9"/>
  </w:num>
  <w:num w:numId="2">
    <w:abstractNumId w:val="10"/>
  </w:num>
  <w:num w:numId="3">
    <w:abstractNumId w:val="36"/>
  </w:num>
  <w:num w:numId="4">
    <w:abstractNumId w:val="40"/>
  </w:num>
  <w:num w:numId="5">
    <w:abstractNumId w:val="0"/>
  </w:num>
  <w:num w:numId="6">
    <w:abstractNumId w:val="37"/>
  </w:num>
  <w:num w:numId="7">
    <w:abstractNumId w:val="42"/>
  </w:num>
  <w:num w:numId="8">
    <w:abstractNumId w:val="33"/>
  </w:num>
  <w:num w:numId="9">
    <w:abstractNumId w:val="22"/>
  </w:num>
  <w:num w:numId="10">
    <w:abstractNumId w:val="28"/>
  </w:num>
  <w:num w:numId="11">
    <w:abstractNumId w:val="20"/>
  </w:num>
  <w:num w:numId="12">
    <w:abstractNumId w:val="11"/>
  </w:num>
  <w:num w:numId="13">
    <w:abstractNumId w:val="41"/>
  </w:num>
  <w:num w:numId="14">
    <w:abstractNumId w:val="16"/>
  </w:num>
  <w:num w:numId="15">
    <w:abstractNumId w:val="15"/>
  </w:num>
  <w:num w:numId="16">
    <w:abstractNumId w:val="27"/>
  </w:num>
  <w:num w:numId="17">
    <w:abstractNumId w:val="35"/>
  </w:num>
  <w:num w:numId="18">
    <w:abstractNumId w:val="23"/>
  </w:num>
  <w:num w:numId="19">
    <w:abstractNumId w:val="18"/>
  </w:num>
  <w:num w:numId="20">
    <w:abstractNumId w:val="30"/>
  </w:num>
  <w:num w:numId="21">
    <w:abstractNumId w:val="1"/>
  </w:num>
  <w:num w:numId="22">
    <w:abstractNumId w:val="38"/>
  </w:num>
  <w:num w:numId="23">
    <w:abstractNumId w:val="6"/>
  </w:num>
  <w:num w:numId="24">
    <w:abstractNumId w:val="19"/>
  </w:num>
  <w:num w:numId="25">
    <w:abstractNumId w:val="8"/>
  </w:num>
  <w:num w:numId="26">
    <w:abstractNumId w:val="26"/>
  </w:num>
  <w:num w:numId="27">
    <w:abstractNumId w:val="14"/>
  </w:num>
  <w:num w:numId="28">
    <w:abstractNumId w:val="5"/>
  </w:num>
  <w:num w:numId="29">
    <w:abstractNumId w:val="21"/>
  </w:num>
  <w:num w:numId="30">
    <w:abstractNumId w:val="3"/>
  </w:num>
  <w:num w:numId="31">
    <w:abstractNumId w:val="7"/>
  </w:num>
  <w:num w:numId="32">
    <w:abstractNumId w:val="12"/>
  </w:num>
  <w:num w:numId="33">
    <w:abstractNumId w:val="13"/>
  </w:num>
  <w:num w:numId="34">
    <w:abstractNumId w:val="24"/>
  </w:num>
  <w:num w:numId="35">
    <w:abstractNumId w:val="29"/>
  </w:num>
  <w:num w:numId="36">
    <w:abstractNumId w:val="4"/>
  </w:num>
  <w:num w:numId="37">
    <w:abstractNumId w:val="34"/>
  </w:num>
  <w:num w:numId="38">
    <w:abstractNumId w:val="2"/>
  </w:num>
  <w:num w:numId="39">
    <w:abstractNumId w:val="43"/>
  </w:num>
  <w:num w:numId="40">
    <w:abstractNumId w:val="25"/>
  </w:num>
  <w:num w:numId="41">
    <w:abstractNumId w:val="39"/>
  </w:num>
  <w:num w:numId="42">
    <w:abstractNumId w:val="32"/>
  </w:num>
  <w:num w:numId="43">
    <w:abstractNumId w:val="1"/>
  </w:num>
  <w:num w:numId="44">
    <w:abstractNumId w:val="1"/>
  </w:num>
  <w:num w:numId="45">
    <w:abstractNumId w:val="1"/>
  </w:num>
  <w:num w:numId="46">
    <w:abstractNumId w:val="3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907"/>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111C"/>
    <w:rsid w:val="00001CE1"/>
    <w:rsid w:val="0001098A"/>
    <w:rsid w:val="000113AA"/>
    <w:rsid w:val="00022C99"/>
    <w:rsid w:val="000428BF"/>
    <w:rsid w:val="000654A4"/>
    <w:rsid w:val="00066E1F"/>
    <w:rsid w:val="00077DE1"/>
    <w:rsid w:val="00085C80"/>
    <w:rsid w:val="000C1E75"/>
    <w:rsid w:val="000E4A09"/>
    <w:rsid w:val="000F366D"/>
    <w:rsid w:val="00100802"/>
    <w:rsid w:val="001175FB"/>
    <w:rsid w:val="00126B7C"/>
    <w:rsid w:val="00130D42"/>
    <w:rsid w:val="0014678D"/>
    <w:rsid w:val="00162E65"/>
    <w:rsid w:val="0016302E"/>
    <w:rsid w:val="00174C20"/>
    <w:rsid w:val="001A43B9"/>
    <w:rsid w:val="001C0677"/>
    <w:rsid w:val="001D2F0C"/>
    <w:rsid w:val="001E238E"/>
    <w:rsid w:val="001E6048"/>
    <w:rsid w:val="001F1220"/>
    <w:rsid w:val="00202E2D"/>
    <w:rsid w:val="00207CBB"/>
    <w:rsid w:val="00212602"/>
    <w:rsid w:val="002126EF"/>
    <w:rsid w:val="002153C0"/>
    <w:rsid w:val="0022443D"/>
    <w:rsid w:val="00225AAB"/>
    <w:rsid w:val="002313A5"/>
    <w:rsid w:val="00241A1D"/>
    <w:rsid w:val="0025243E"/>
    <w:rsid w:val="00254351"/>
    <w:rsid w:val="00260651"/>
    <w:rsid w:val="00265BFD"/>
    <w:rsid w:val="00277408"/>
    <w:rsid w:val="002852E7"/>
    <w:rsid w:val="00286A91"/>
    <w:rsid w:val="00297EFD"/>
    <w:rsid w:val="002A49EC"/>
    <w:rsid w:val="002A6C21"/>
    <w:rsid w:val="002F5EDA"/>
    <w:rsid w:val="0030282B"/>
    <w:rsid w:val="0030540A"/>
    <w:rsid w:val="00316974"/>
    <w:rsid w:val="00323DFD"/>
    <w:rsid w:val="003400E7"/>
    <w:rsid w:val="00345DDF"/>
    <w:rsid w:val="003614EE"/>
    <w:rsid w:val="003619D2"/>
    <w:rsid w:val="00386331"/>
    <w:rsid w:val="00390A24"/>
    <w:rsid w:val="00397063"/>
    <w:rsid w:val="003B3D69"/>
    <w:rsid w:val="003C743C"/>
    <w:rsid w:val="003D4E3E"/>
    <w:rsid w:val="003E3E7C"/>
    <w:rsid w:val="00400AA9"/>
    <w:rsid w:val="0040198E"/>
    <w:rsid w:val="004115BA"/>
    <w:rsid w:val="0041602F"/>
    <w:rsid w:val="00433BCE"/>
    <w:rsid w:val="00457D6F"/>
    <w:rsid w:val="004617A1"/>
    <w:rsid w:val="004725A7"/>
    <w:rsid w:val="00493FD5"/>
    <w:rsid w:val="004A3B58"/>
    <w:rsid w:val="004A44F9"/>
    <w:rsid w:val="004C297F"/>
    <w:rsid w:val="004C62AD"/>
    <w:rsid w:val="004C74D7"/>
    <w:rsid w:val="004E2382"/>
    <w:rsid w:val="004E76D0"/>
    <w:rsid w:val="004F1CEC"/>
    <w:rsid w:val="005119D7"/>
    <w:rsid w:val="00525A18"/>
    <w:rsid w:val="005307F8"/>
    <w:rsid w:val="005330BA"/>
    <w:rsid w:val="005442E4"/>
    <w:rsid w:val="0055079E"/>
    <w:rsid w:val="005546A7"/>
    <w:rsid w:val="00563039"/>
    <w:rsid w:val="005864D1"/>
    <w:rsid w:val="005866AE"/>
    <w:rsid w:val="005947FA"/>
    <w:rsid w:val="005B5260"/>
    <w:rsid w:val="005B5FD5"/>
    <w:rsid w:val="005E45FA"/>
    <w:rsid w:val="005F510D"/>
    <w:rsid w:val="005F5FB8"/>
    <w:rsid w:val="006017CE"/>
    <w:rsid w:val="006071DF"/>
    <w:rsid w:val="00607DD0"/>
    <w:rsid w:val="006247F8"/>
    <w:rsid w:val="00640053"/>
    <w:rsid w:val="006412D6"/>
    <w:rsid w:val="00644886"/>
    <w:rsid w:val="00646BF7"/>
    <w:rsid w:val="00647903"/>
    <w:rsid w:val="00665FB6"/>
    <w:rsid w:val="00666635"/>
    <w:rsid w:val="006A0D9C"/>
    <w:rsid w:val="006A34AA"/>
    <w:rsid w:val="006A3C62"/>
    <w:rsid w:val="006B758B"/>
    <w:rsid w:val="006E5161"/>
    <w:rsid w:val="006F0348"/>
    <w:rsid w:val="006F091A"/>
    <w:rsid w:val="00724AE6"/>
    <w:rsid w:val="0073072A"/>
    <w:rsid w:val="00732499"/>
    <w:rsid w:val="00743F76"/>
    <w:rsid w:val="0074642B"/>
    <w:rsid w:val="007577F8"/>
    <w:rsid w:val="007713E0"/>
    <w:rsid w:val="00774A8D"/>
    <w:rsid w:val="007A2A61"/>
    <w:rsid w:val="007A6D3A"/>
    <w:rsid w:val="007E6C3C"/>
    <w:rsid w:val="00815732"/>
    <w:rsid w:val="00815C94"/>
    <w:rsid w:val="008174BC"/>
    <w:rsid w:val="008274F1"/>
    <w:rsid w:val="00831CF1"/>
    <w:rsid w:val="008443D8"/>
    <w:rsid w:val="0084461D"/>
    <w:rsid w:val="00852327"/>
    <w:rsid w:val="008565F3"/>
    <w:rsid w:val="0086672F"/>
    <w:rsid w:val="00876A72"/>
    <w:rsid w:val="00887F50"/>
    <w:rsid w:val="00891703"/>
    <w:rsid w:val="008928F0"/>
    <w:rsid w:val="00896340"/>
    <w:rsid w:val="008A0415"/>
    <w:rsid w:val="008B6CDB"/>
    <w:rsid w:val="008F5F00"/>
    <w:rsid w:val="008F7A87"/>
    <w:rsid w:val="00901A21"/>
    <w:rsid w:val="00904CCF"/>
    <w:rsid w:val="009074BB"/>
    <w:rsid w:val="0092120F"/>
    <w:rsid w:val="00925A7D"/>
    <w:rsid w:val="00926864"/>
    <w:rsid w:val="0095605E"/>
    <w:rsid w:val="009635D0"/>
    <w:rsid w:val="00971716"/>
    <w:rsid w:val="00974B64"/>
    <w:rsid w:val="009751E5"/>
    <w:rsid w:val="00981330"/>
    <w:rsid w:val="00982D83"/>
    <w:rsid w:val="009841DB"/>
    <w:rsid w:val="00993C38"/>
    <w:rsid w:val="009C79E4"/>
    <w:rsid w:val="009E53D1"/>
    <w:rsid w:val="009E68C5"/>
    <w:rsid w:val="009F4F96"/>
    <w:rsid w:val="009F69AE"/>
    <w:rsid w:val="00A20AC3"/>
    <w:rsid w:val="00A42842"/>
    <w:rsid w:val="00A42BA6"/>
    <w:rsid w:val="00A44269"/>
    <w:rsid w:val="00A46248"/>
    <w:rsid w:val="00A6138F"/>
    <w:rsid w:val="00A62BAC"/>
    <w:rsid w:val="00A660EB"/>
    <w:rsid w:val="00A82A2F"/>
    <w:rsid w:val="00A93678"/>
    <w:rsid w:val="00AA0E58"/>
    <w:rsid w:val="00AC43E4"/>
    <w:rsid w:val="00AC6966"/>
    <w:rsid w:val="00AD4DAC"/>
    <w:rsid w:val="00AD51D6"/>
    <w:rsid w:val="00AE1C59"/>
    <w:rsid w:val="00B13E28"/>
    <w:rsid w:val="00B2119A"/>
    <w:rsid w:val="00B2192E"/>
    <w:rsid w:val="00B25AAB"/>
    <w:rsid w:val="00B31E91"/>
    <w:rsid w:val="00B33B4E"/>
    <w:rsid w:val="00B36BEB"/>
    <w:rsid w:val="00B453A5"/>
    <w:rsid w:val="00B86B33"/>
    <w:rsid w:val="00B918B4"/>
    <w:rsid w:val="00B92055"/>
    <w:rsid w:val="00B9603B"/>
    <w:rsid w:val="00BC46CC"/>
    <w:rsid w:val="00BD2623"/>
    <w:rsid w:val="00C10C3E"/>
    <w:rsid w:val="00C267C6"/>
    <w:rsid w:val="00C277C1"/>
    <w:rsid w:val="00C27CAC"/>
    <w:rsid w:val="00C3310D"/>
    <w:rsid w:val="00C340EE"/>
    <w:rsid w:val="00C36A7B"/>
    <w:rsid w:val="00C40821"/>
    <w:rsid w:val="00C60077"/>
    <w:rsid w:val="00C75761"/>
    <w:rsid w:val="00CA4C6C"/>
    <w:rsid w:val="00CB2C1F"/>
    <w:rsid w:val="00CB4F63"/>
    <w:rsid w:val="00CC612C"/>
    <w:rsid w:val="00CF1B04"/>
    <w:rsid w:val="00CF62A3"/>
    <w:rsid w:val="00D056A8"/>
    <w:rsid w:val="00D10CB7"/>
    <w:rsid w:val="00D141C1"/>
    <w:rsid w:val="00D1513E"/>
    <w:rsid w:val="00D21106"/>
    <w:rsid w:val="00D37156"/>
    <w:rsid w:val="00D50E22"/>
    <w:rsid w:val="00D57082"/>
    <w:rsid w:val="00D6481C"/>
    <w:rsid w:val="00D70642"/>
    <w:rsid w:val="00D71346"/>
    <w:rsid w:val="00D92E71"/>
    <w:rsid w:val="00D956B8"/>
    <w:rsid w:val="00DB2925"/>
    <w:rsid w:val="00DB577D"/>
    <w:rsid w:val="00DC153E"/>
    <w:rsid w:val="00DD4EDF"/>
    <w:rsid w:val="00DD5EC9"/>
    <w:rsid w:val="00DD7A22"/>
    <w:rsid w:val="00DE392F"/>
    <w:rsid w:val="00DE6026"/>
    <w:rsid w:val="00E13FC0"/>
    <w:rsid w:val="00E14E7C"/>
    <w:rsid w:val="00E15CD8"/>
    <w:rsid w:val="00E31200"/>
    <w:rsid w:val="00E32BFF"/>
    <w:rsid w:val="00E83563"/>
    <w:rsid w:val="00E86226"/>
    <w:rsid w:val="00E92947"/>
    <w:rsid w:val="00EA56D0"/>
    <w:rsid w:val="00EB7D89"/>
    <w:rsid w:val="00ED7CBE"/>
    <w:rsid w:val="00EE777D"/>
    <w:rsid w:val="00EF29A3"/>
    <w:rsid w:val="00EF4D44"/>
    <w:rsid w:val="00F11937"/>
    <w:rsid w:val="00F126D4"/>
    <w:rsid w:val="00F14499"/>
    <w:rsid w:val="00F157AF"/>
    <w:rsid w:val="00F362B3"/>
    <w:rsid w:val="00F54A18"/>
    <w:rsid w:val="00F54E61"/>
    <w:rsid w:val="00F70E2B"/>
    <w:rsid w:val="00F76DAC"/>
    <w:rsid w:val="00FA56C9"/>
    <w:rsid w:val="00FA6CEE"/>
    <w:rsid w:val="00FB3BFC"/>
    <w:rsid w:val="00FB420C"/>
    <w:rsid w:val="00FB6487"/>
    <w:rsid w:val="00FB6B87"/>
    <w:rsid w:val="00FC05E5"/>
    <w:rsid w:val="00FC0F00"/>
    <w:rsid w:val="00FC4980"/>
    <w:rsid w:val="00FC7146"/>
    <w:rsid w:val="00FD6235"/>
    <w:rsid w:val="00FD7DD0"/>
    <w:rsid w:val="00FE4FDA"/>
    <w:rsid w:val="00FE53BC"/>
    <w:rsid w:val="00FE7246"/>
    <w:rsid w:val="00FF3B07"/>
    <w:rsid w:val="00FF4C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B86B33"/>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link w:val="ListParagraphChar"/>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customStyle="1" w:styleId="Style1">
    <w:name w:val="Style1"/>
    <w:basedOn w:val="ListParagraph"/>
    <w:link w:val="Style1Char"/>
    <w:qFormat/>
    <w:rsid w:val="000E4A09"/>
    <w:pPr>
      <w:numPr>
        <w:numId w:val="21"/>
      </w:numPr>
      <w:spacing w:after="120"/>
      <w:contextualSpacing w:val="0"/>
    </w:pPr>
    <w:rPr>
      <w:rFonts w:ascii="Arial" w:hAnsi="Arial" w:cs="Arial"/>
      <w:b/>
    </w:rPr>
  </w:style>
  <w:style w:type="character" w:customStyle="1" w:styleId="Heading1Char">
    <w:name w:val="Heading 1 Char"/>
    <w:basedOn w:val="DefaultParagraphFont"/>
    <w:link w:val="Heading1"/>
    <w:uiPriority w:val="9"/>
    <w:rsid w:val="00B86B33"/>
    <w:rPr>
      <w:rFonts w:ascii="Arial" w:eastAsiaTheme="majorEastAsia" w:hAnsi="Arial" w:cstheme="majorBidi"/>
      <w:b/>
      <w:szCs w:val="32"/>
    </w:rPr>
  </w:style>
  <w:style w:type="character" w:customStyle="1" w:styleId="ListParagraphChar">
    <w:name w:val="List Paragraph Char"/>
    <w:basedOn w:val="DefaultParagraphFont"/>
    <w:link w:val="ListParagraph"/>
    <w:uiPriority w:val="34"/>
    <w:rsid w:val="000E4A09"/>
  </w:style>
  <w:style w:type="character" w:customStyle="1" w:styleId="Style1Char">
    <w:name w:val="Style1 Char"/>
    <w:basedOn w:val="ListParagraphChar"/>
    <w:link w:val="Style1"/>
    <w:rsid w:val="000E4A09"/>
    <w:rPr>
      <w:rFonts w:ascii="Arial" w:hAnsi="Arial" w:cs="Arial"/>
      <w:b/>
    </w:rPr>
  </w:style>
  <w:style w:type="paragraph" w:styleId="TOC1">
    <w:name w:val="toc 1"/>
    <w:basedOn w:val="Normal"/>
    <w:next w:val="Normal"/>
    <w:autoRedefine/>
    <w:uiPriority w:val="39"/>
    <w:unhideWhenUsed/>
    <w:rsid w:val="00B36BEB"/>
    <w:pPr>
      <w:tabs>
        <w:tab w:val="left" w:pos="709"/>
        <w:tab w:val="right" w:leader="dot" w:pos="10456"/>
      </w:tabs>
      <w:spacing w:after="100"/>
    </w:pPr>
  </w:style>
  <w:style w:type="character" w:styleId="Hyperlink">
    <w:name w:val="Hyperlink"/>
    <w:basedOn w:val="DefaultParagraphFont"/>
    <w:uiPriority w:val="99"/>
    <w:unhideWhenUsed/>
    <w:rsid w:val="00B86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0C76-75D4-470E-8E40-8E526A4F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16</Pages>
  <Words>6108</Words>
  <Characters>34819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Jacky Dale-Evans</cp:lastModifiedBy>
  <cp:revision>96</cp:revision>
  <cp:lastPrinted>2019-07-10T10:03:00Z</cp:lastPrinted>
  <dcterms:created xsi:type="dcterms:W3CDTF">2020-04-15T14:48:00Z</dcterms:created>
  <dcterms:modified xsi:type="dcterms:W3CDTF">2020-05-13T08:24:00Z</dcterms:modified>
</cp:coreProperties>
</file>